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094C4" w14:textId="77777777" w:rsidR="007B50B0" w:rsidRPr="007B50B0" w:rsidRDefault="007B50B0" w:rsidP="007B50B0">
      <w:pPr>
        <w:pStyle w:val="Title"/>
        <w:jc w:val="center"/>
        <w:rPr>
          <w:sz w:val="28"/>
          <w:szCs w:val="28"/>
        </w:rPr>
      </w:pPr>
      <w:r w:rsidRPr="007B50B0">
        <w:rPr>
          <w:bCs/>
          <w:i w:val="0"/>
          <w:iCs/>
          <w:sz w:val="28"/>
          <w:szCs w:val="28"/>
          <w:lang w:val="id-ID"/>
        </w:rPr>
        <w:t>F</w:t>
      </w:r>
      <w:r w:rsidRPr="007B50B0">
        <w:rPr>
          <w:bCs/>
          <w:i w:val="0"/>
          <w:iCs/>
          <w:sz w:val="28"/>
          <w:szCs w:val="28"/>
        </w:rPr>
        <w:t>ORMULASI SEDIAAN ANTI ACNE MASKER GEL PEEL-OFF  EKSTRAK SURUHAN (PEPEROMIA PELLUCIDA</w:t>
      </w:r>
      <w:r w:rsidRPr="007B50B0">
        <w:rPr>
          <w:bCs/>
          <w:sz w:val="28"/>
          <w:szCs w:val="28"/>
        </w:rPr>
        <w:t>)</w:t>
      </w:r>
    </w:p>
    <w:p w14:paraId="40FEF7A4" w14:textId="77777777" w:rsidR="00ED6F00" w:rsidRDefault="00ED6F00" w:rsidP="00D24FD8">
      <w:pPr>
        <w:pStyle w:val="Authors"/>
        <w:rPr>
          <w:i/>
        </w:rPr>
      </w:pPr>
    </w:p>
    <w:p w14:paraId="2E7E7F56" w14:textId="77777777" w:rsidR="00ED6F00" w:rsidRPr="00ED6F00" w:rsidRDefault="00ED6F00" w:rsidP="00ED6F00">
      <w:pPr>
        <w:pStyle w:val="Authors"/>
        <w:rPr>
          <w:i/>
          <w:lang w:val="pt-BR"/>
        </w:rPr>
      </w:pPr>
      <w:r w:rsidRPr="00ED6F00">
        <w:rPr>
          <w:bCs/>
          <w:i/>
        </w:rPr>
        <w:t>Nur Fatha</w:t>
      </w:r>
      <w:r w:rsidRPr="00ED6F00">
        <w:rPr>
          <w:i/>
          <w:vertAlign w:val="superscript"/>
        </w:rPr>
        <w:t>1*</w:t>
      </w:r>
      <w:r w:rsidRPr="00ED6F00">
        <w:rPr>
          <w:i/>
        </w:rPr>
        <w:t xml:space="preserve">, </w:t>
      </w:r>
      <w:proofErr w:type="spellStart"/>
      <w:r w:rsidRPr="00ED6F00">
        <w:rPr>
          <w:bCs/>
          <w:i/>
        </w:rPr>
        <w:t>Anugrah</w:t>
      </w:r>
      <w:proofErr w:type="spellEnd"/>
      <w:r w:rsidRPr="00ED6F00">
        <w:rPr>
          <w:bCs/>
          <w:i/>
        </w:rPr>
        <w:t xml:space="preserve"> Umar</w:t>
      </w:r>
      <w:r w:rsidRPr="00ED6F00">
        <w:rPr>
          <w:i/>
          <w:vertAlign w:val="superscript"/>
        </w:rPr>
        <w:t>2</w:t>
      </w:r>
      <w:r w:rsidRPr="00ED6F00">
        <w:rPr>
          <w:i/>
        </w:rPr>
        <w:t xml:space="preserve">, </w:t>
      </w:r>
      <w:proofErr w:type="spellStart"/>
      <w:r w:rsidRPr="00ED6F00">
        <w:rPr>
          <w:bCs/>
          <w:i/>
        </w:rPr>
        <w:t>Murni</w:t>
      </w:r>
      <w:proofErr w:type="spellEnd"/>
      <w:r w:rsidRPr="00ED6F00">
        <w:rPr>
          <w:bCs/>
          <w:i/>
        </w:rPr>
        <w:t xml:space="preserve"> </w:t>
      </w:r>
      <w:proofErr w:type="spellStart"/>
      <w:r w:rsidRPr="00ED6F00">
        <w:rPr>
          <w:bCs/>
          <w:i/>
        </w:rPr>
        <w:t>Mursyid</w:t>
      </w:r>
      <w:proofErr w:type="spellEnd"/>
      <w:r w:rsidRPr="00ED6F00">
        <w:rPr>
          <w:i/>
          <w:lang w:val="pt-BR"/>
        </w:rPr>
        <w:t xml:space="preserve"> </w:t>
      </w:r>
      <w:r w:rsidRPr="00ED6F00">
        <w:rPr>
          <w:i/>
          <w:vertAlign w:val="superscript"/>
          <w:lang w:val="pt-BR"/>
        </w:rPr>
        <w:t>3</w:t>
      </w:r>
    </w:p>
    <w:p w14:paraId="49CC1CBD" w14:textId="77777777" w:rsidR="00ED6F00" w:rsidRDefault="00ED6F00" w:rsidP="00ED6F00">
      <w:pPr>
        <w:pStyle w:val="Addresses"/>
        <w:spacing w:line="240" w:lineRule="auto"/>
        <w:rPr>
          <w:i w:val="0"/>
          <w:color w:val="FF0000"/>
          <w:sz w:val="22"/>
          <w:szCs w:val="22"/>
        </w:rPr>
      </w:pPr>
    </w:p>
    <w:p w14:paraId="7C4DB55E" w14:textId="6087837C" w:rsidR="00D24FD8" w:rsidRDefault="00ED6F00" w:rsidP="00ED6F00">
      <w:pPr>
        <w:pStyle w:val="Addresses"/>
        <w:spacing w:line="240" w:lineRule="auto"/>
        <w:rPr>
          <w:sz w:val="20"/>
        </w:rPr>
      </w:pPr>
      <w:r w:rsidRPr="00ED6F00">
        <w:rPr>
          <w:sz w:val="20"/>
          <w:vertAlign w:val="superscript"/>
        </w:rPr>
        <w:t>1</w:t>
      </w:r>
      <w:r w:rsidRPr="00ED6F00">
        <w:rPr>
          <w:sz w:val="20"/>
        </w:rPr>
        <w:t xml:space="preserve">Farmasi, </w:t>
      </w:r>
      <w:proofErr w:type="spellStart"/>
      <w:r w:rsidRPr="00ED6F00">
        <w:rPr>
          <w:sz w:val="20"/>
        </w:rPr>
        <w:t>Fakultas</w:t>
      </w:r>
      <w:proofErr w:type="spellEnd"/>
      <w:r w:rsidRPr="00ED6F00">
        <w:rPr>
          <w:sz w:val="20"/>
        </w:rPr>
        <w:t xml:space="preserve"> </w:t>
      </w:r>
      <w:proofErr w:type="spellStart"/>
      <w:r w:rsidRPr="00ED6F00">
        <w:rPr>
          <w:sz w:val="20"/>
        </w:rPr>
        <w:t>Ilmu</w:t>
      </w:r>
      <w:proofErr w:type="spellEnd"/>
      <w:r w:rsidRPr="00ED6F00">
        <w:rPr>
          <w:sz w:val="20"/>
        </w:rPr>
        <w:t xml:space="preserve"> </w:t>
      </w:r>
      <w:proofErr w:type="spellStart"/>
      <w:r w:rsidRPr="00ED6F00">
        <w:rPr>
          <w:sz w:val="20"/>
        </w:rPr>
        <w:t>kesehatan</w:t>
      </w:r>
      <w:proofErr w:type="spellEnd"/>
      <w:r w:rsidRPr="00ED6F00">
        <w:rPr>
          <w:sz w:val="20"/>
        </w:rPr>
        <w:t>, Universitas Muhammadiyah Palopo, Kota Palopo, Indonesia.</w:t>
      </w:r>
    </w:p>
    <w:p w14:paraId="057EB20B" w14:textId="77777777" w:rsidR="00ED6F00" w:rsidRPr="00ED6F00" w:rsidRDefault="00ED6F00" w:rsidP="00ED6F00">
      <w:pPr>
        <w:pStyle w:val="Addresses"/>
        <w:spacing w:line="240" w:lineRule="auto"/>
        <w:rPr>
          <w:sz w:val="20"/>
        </w:rPr>
      </w:pPr>
      <w:r w:rsidRPr="00ED6F00">
        <w:rPr>
          <w:sz w:val="20"/>
          <w:vertAlign w:val="superscript"/>
        </w:rPr>
        <w:t>1</w:t>
      </w:r>
      <w:r w:rsidRPr="00ED6F00">
        <w:rPr>
          <w:sz w:val="20"/>
        </w:rPr>
        <w:t xml:space="preserve">Farmasi, </w:t>
      </w:r>
      <w:proofErr w:type="spellStart"/>
      <w:r w:rsidRPr="00ED6F00">
        <w:rPr>
          <w:sz w:val="20"/>
        </w:rPr>
        <w:t>Fakultas</w:t>
      </w:r>
      <w:proofErr w:type="spellEnd"/>
      <w:r w:rsidRPr="00ED6F00">
        <w:rPr>
          <w:sz w:val="20"/>
        </w:rPr>
        <w:t xml:space="preserve"> </w:t>
      </w:r>
      <w:proofErr w:type="spellStart"/>
      <w:r w:rsidRPr="00ED6F00">
        <w:rPr>
          <w:sz w:val="20"/>
        </w:rPr>
        <w:t>Ilmu</w:t>
      </w:r>
      <w:proofErr w:type="spellEnd"/>
      <w:r w:rsidRPr="00ED6F00">
        <w:rPr>
          <w:sz w:val="20"/>
        </w:rPr>
        <w:t xml:space="preserve"> </w:t>
      </w:r>
      <w:proofErr w:type="spellStart"/>
      <w:r w:rsidRPr="00ED6F00">
        <w:rPr>
          <w:sz w:val="20"/>
        </w:rPr>
        <w:t>kesehatan</w:t>
      </w:r>
      <w:proofErr w:type="spellEnd"/>
      <w:r w:rsidRPr="00ED6F00">
        <w:rPr>
          <w:sz w:val="20"/>
        </w:rPr>
        <w:t>, Universitas Muhammadiyah Palopo, Kota Palopo, Indonesia.</w:t>
      </w:r>
    </w:p>
    <w:p w14:paraId="028DFA5D" w14:textId="77777777" w:rsidR="00ED6F00" w:rsidRPr="00ED6F00" w:rsidRDefault="00ED6F00" w:rsidP="00ED6F00">
      <w:pPr>
        <w:pStyle w:val="Addresses"/>
        <w:spacing w:line="240" w:lineRule="auto"/>
        <w:rPr>
          <w:sz w:val="20"/>
        </w:rPr>
      </w:pPr>
      <w:r w:rsidRPr="00ED6F00">
        <w:rPr>
          <w:sz w:val="20"/>
          <w:vertAlign w:val="superscript"/>
        </w:rPr>
        <w:t>1</w:t>
      </w:r>
      <w:r w:rsidRPr="00ED6F00">
        <w:rPr>
          <w:sz w:val="20"/>
        </w:rPr>
        <w:t xml:space="preserve">Farmasi, </w:t>
      </w:r>
      <w:proofErr w:type="spellStart"/>
      <w:r w:rsidRPr="00ED6F00">
        <w:rPr>
          <w:sz w:val="20"/>
        </w:rPr>
        <w:t>Fakultas</w:t>
      </w:r>
      <w:proofErr w:type="spellEnd"/>
      <w:r w:rsidRPr="00ED6F00">
        <w:rPr>
          <w:sz w:val="20"/>
        </w:rPr>
        <w:t xml:space="preserve"> </w:t>
      </w:r>
      <w:proofErr w:type="spellStart"/>
      <w:r w:rsidRPr="00ED6F00">
        <w:rPr>
          <w:sz w:val="20"/>
        </w:rPr>
        <w:t>Ilmu</w:t>
      </w:r>
      <w:proofErr w:type="spellEnd"/>
      <w:r w:rsidRPr="00ED6F00">
        <w:rPr>
          <w:sz w:val="20"/>
        </w:rPr>
        <w:t xml:space="preserve"> </w:t>
      </w:r>
      <w:proofErr w:type="spellStart"/>
      <w:r w:rsidRPr="00ED6F00">
        <w:rPr>
          <w:sz w:val="20"/>
        </w:rPr>
        <w:t>kesehatan</w:t>
      </w:r>
      <w:proofErr w:type="spellEnd"/>
      <w:r w:rsidRPr="00ED6F00">
        <w:rPr>
          <w:sz w:val="20"/>
        </w:rPr>
        <w:t>, Universitas Muhammadiyah Palopo, Kota Palopo, Indonesia.</w:t>
      </w:r>
    </w:p>
    <w:p w14:paraId="3C623BD8" w14:textId="77777777" w:rsidR="00ED6F00" w:rsidRPr="00ED6F00" w:rsidRDefault="00ED6F00" w:rsidP="00D24FD8">
      <w:pPr>
        <w:pStyle w:val="Addresses"/>
        <w:spacing w:line="240" w:lineRule="auto"/>
        <w:rPr>
          <w:sz w:val="20"/>
        </w:rPr>
      </w:pPr>
    </w:p>
    <w:p w14:paraId="4C33DE3E" w14:textId="59298884" w:rsidR="00D24FD8" w:rsidRPr="0065515B" w:rsidRDefault="00D24FD8" w:rsidP="00D24FD8">
      <w:pPr>
        <w:pStyle w:val="Addresses"/>
        <w:spacing w:line="240" w:lineRule="auto"/>
        <w:rPr>
          <w:sz w:val="20"/>
        </w:rPr>
      </w:pPr>
      <w:r>
        <w:rPr>
          <w:sz w:val="20"/>
        </w:rPr>
        <w:t>*</w:t>
      </w:r>
      <w:r w:rsidRPr="0065515B">
        <w:rPr>
          <w:sz w:val="20"/>
        </w:rPr>
        <w:t xml:space="preserve">E-mail: </w:t>
      </w:r>
      <w:hyperlink r:id="rId7" w:history="1">
        <w:r w:rsidR="00ED6F00" w:rsidRPr="00D41842">
          <w:rPr>
            <w:rStyle w:val="Hyperlink"/>
          </w:rPr>
          <w:t>nurfatha01@gmail.com</w:t>
        </w:r>
      </w:hyperlink>
      <w:r w:rsidR="00ED6F00">
        <w:t xml:space="preserve"> </w:t>
      </w:r>
    </w:p>
    <w:p w14:paraId="7CE1DD8A" w14:textId="24C49525" w:rsidR="00D24FD8" w:rsidRDefault="00D24FD8" w:rsidP="00D24FD8">
      <w:pPr>
        <w:pStyle w:val="Addresses"/>
        <w:spacing w:line="240" w:lineRule="auto"/>
        <w:rPr>
          <w:i w:val="0"/>
          <w:color w:val="FF0000"/>
        </w:rPr>
      </w:pPr>
      <w:r w:rsidRPr="00B2679D">
        <w:rPr>
          <w:i w:val="0"/>
          <w:color w:val="FF0000"/>
        </w:rPr>
        <w:t xml:space="preserve"> </w:t>
      </w:r>
    </w:p>
    <w:p w14:paraId="7FFD0259" w14:textId="77777777" w:rsidR="00D24FD8" w:rsidRPr="001B7205" w:rsidRDefault="00D24FD8" w:rsidP="00D24FD8">
      <w:pPr>
        <w:pStyle w:val="Addresses"/>
        <w:spacing w:line="240" w:lineRule="auto"/>
        <w:rPr>
          <w:i w:val="0"/>
        </w:rPr>
      </w:pPr>
    </w:p>
    <w:p w14:paraId="284FFD0E" w14:textId="7D76F6A3" w:rsidR="00D24FD8" w:rsidRPr="0065515B" w:rsidRDefault="00D24FD8" w:rsidP="00D24FD8">
      <w:pPr>
        <w:pStyle w:val="Heading1"/>
      </w:pPr>
      <w:proofErr w:type="spellStart"/>
      <w:r w:rsidRPr="0065515B">
        <w:t>Abstrak</w:t>
      </w:r>
      <w:proofErr w:type="spellEnd"/>
    </w:p>
    <w:p w14:paraId="1FABCB25" w14:textId="6AE19114" w:rsidR="00D24FD8" w:rsidRPr="00906FB4" w:rsidRDefault="00ED6F00" w:rsidP="00ED6F00">
      <w:pPr>
        <w:pStyle w:val="Body"/>
        <w:spacing w:line="240" w:lineRule="auto"/>
        <w:ind w:firstLine="0"/>
      </w:pPr>
      <w:proofErr w:type="spellStart"/>
      <w:r w:rsidRPr="00ED6F00">
        <w:rPr>
          <w:sz w:val="20"/>
        </w:rPr>
        <w:t>Penelitian</w:t>
      </w:r>
      <w:proofErr w:type="spellEnd"/>
      <w:r w:rsidRPr="00ED6F00">
        <w:rPr>
          <w:sz w:val="20"/>
        </w:rPr>
        <w:t xml:space="preserve"> ini </w:t>
      </w:r>
      <w:proofErr w:type="spellStart"/>
      <w:r w:rsidRPr="00ED6F00">
        <w:rPr>
          <w:sz w:val="20"/>
        </w:rPr>
        <w:t>dilakukan</w:t>
      </w:r>
      <w:proofErr w:type="spellEnd"/>
      <w:r w:rsidRPr="00ED6F00">
        <w:rPr>
          <w:sz w:val="20"/>
        </w:rPr>
        <w:t xml:space="preserve"> </w:t>
      </w:r>
      <w:proofErr w:type="spellStart"/>
      <w:r w:rsidRPr="00ED6F00">
        <w:rPr>
          <w:sz w:val="20"/>
        </w:rPr>
        <w:t>sebagai</w:t>
      </w:r>
      <w:proofErr w:type="spellEnd"/>
      <w:r w:rsidRPr="00ED6F00">
        <w:rPr>
          <w:sz w:val="20"/>
        </w:rPr>
        <w:t xml:space="preserve"> salah </w:t>
      </w:r>
      <w:proofErr w:type="spellStart"/>
      <w:r w:rsidRPr="00ED6F00">
        <w:rPr>
          <w:sz w:val="20"/>
        </w:rPr>
        <w:t>satu</w:t>
      </w:r>
      <w:proofErr w:type="spellEnd"/>
      <w:r w:rsidRPr="00ED6F00">
        <w:rPr>
          <w:sz w:val="20"/>
        </w:rPr>
        <w:t xml:space="preserve"> </w:t>
      </w:r>
      <w:proofErr w:type="spellStart"/>
      <w:r w:rsidRPr="00ED6F00">
        <w:rPr>
          <w:sz w:val="20"/>
        </w:rPr>
        <w:t>bentuk</w:t>
      </w:r>
      <w:proofErr w:type="spellEnd"/>
      <w:r w:rsidRPr="00ED6F00">
        <w:rPr>
          <w:sz w:val="20"/>
        </w:rPr>
        <w:t xml:space="preserve"> </w:t>
      </w:r>
      <w:proofErr w:type="spellStart"/>
      <w:r w:rsidRPr="00ED6F00">
        <w:rPr>
          <w:sz w:val="20"/>
        </w:rPr>
        <w:t>melestarikan</w:t>
      </w:r>
      <w:proofErr w:type="spellEnd"/>
      <w:r w:rsidRPr="00ED6F00">
        <w:rPr>
          <w:sz w:val="20"/>
        </w:rPr>
        <w:t xml:space="preserve"> </w:t>
      </w:r>
      <w:proofErr w:type="spellStart"/>
      <w:r w:rsidRPr="00ED6F00">
        <w:rPr>
          <w:sz w:val="20"/>
        </w:rPr>
        <w:t>perawatan</w:t>
      </w:r>
      <w:proofErr w:type="spellEnd"/>
      <w:r w:rsidRPr="00ED6F00">
        <w:rPr>
          <w:sz w:val="20"/>
        </w:rPr>
        <w:t xml:space="preserve"> </w:t>
      </w:r>
      <w:proofErr w:type="spellStart"/>
      <w:r w:rsidRPr="00ED6F00">
        <w:rPr>
          <w:sz w:val="20"/>
        </w:rPr>
        <w:t>kecantikan</w:t>
      </w:r>
      <w:proofErr w:type="spellEnd"/>
      <w:r w:rsidRPr="00ED6F00">
        <w:rPr>
          <w:sz w:val="20"/>
        </w:rPr>
        <w:t xml:space="preserve"> </w:t>
      </w:r>
      <w:proofErr w:type="spellStart"/>
      <w:r w:rsidRPr="00ED6F00">
        <w:rPr>
          <w:sz w:val="20"/>
        </w:rPr>
        <w:t>secara</w:t>
      </w:r>
      <w:proofErr w:type="spellEnd"/>
      <w:r w:rsidRPr="00ED6F00">
        <w:rPr>
          <w:sz w:val="20"/>
        </w:rPr>
        <w:t xml:space="preserve"> </w:t>
      </w:r>
      <w:proofErr w:type="spellStart"/>
      <w:r w:rsidRPr="00ED6F00">
        <w:rPr>
          <w:sz w:val="20"/>
        </w:rPr>
        <w:t>turun</w:t>
      </w:r>
      <w:proofErr w:type="spellEnd"/>
      <w:r w:rsidRPr="00ED6F00">
        <w:rPr>
          <w:sz w:val="20"/>
        </w:rPr>
        <w:t xml:space="preserve"> </w:t>
      </w:r>
      <w:proofErr w:type="spellStart"/>
      <w:r w:rsidRPr="00ED6F00">
        <w:rPr>
          <w:sz w:val="20"/>
        </w:rPr>
        <w:t>temurun</w:t>
      </w:r>
      <w:proofErr w:type="spellEnd"/>
      <w:r w:rsidRPr="00ED6F00">
        <w:rPr>
          <w:sz w:val="20"/>
        </w:rPr>
        <w:t xml:space="preserve"> </w:t>
      </w:r>
      <w:proofErr w:type="spellStart"/>
      <w:r w:rsidRPr="00ED6F00">
        <w:rPr>
          <w:sz w:val="20"/>
        </w:rPr>
        <w:t>menggunakan</w:t>
      </w:r>
      <w:proofErr w:type="spellEnd"/>
      <w:r w:rsidRPr="00ED6F00">
        <w:rPr>
          <w:sz w:val="20"/>
        </w:rPr>
        <w:t xml:space="preserve"> </w:t>
      </w:r>
      <w:proofErr w:type="spellStart"/>
      <w:r w:rsidRPr="00ED6F00">
        <w:rPr>
          <w:sz w:val="20"/>
        </w:rPr>
        <w:t>bahan</w:t>
      </w:r>
      <w:proofErr w:type="spellEnd"/>
      <w:r w:rsidRPr="00ED6F00">
        <w:rPr>
          <w:sz w:val="20"/>
        </w:rPr>
        <w:t xml:space="preserve"> </w:t>
      </w:r>
      <w:proofErr w:type="spellStart"/>
      <w:r w:rsidRPr="00ED6F00">
        <w:rPr>
          <w:sz w:val="20"/>
        </w:rPr>
        <w:t>alami</w:t>
      </w:r>
      <w:proofErr w:type="spellEnd"/>
      <w:r w:rsidRPr="00ED6F00">
        <w:rPr>
          <w:sz w:val="20"/>
        </w:rPr>
        <w:t xml:space="preserve"> </w:t>
      </w:r>
      <w:proofErr w:type="spellStart"/>
      <w:r w:rsidRPr="00ED6F00">
        <w:rPr>
          <w:sz w:val="20"/>
        </w:rPr>
        <w:t>berupa</w:t>
      </w:r>
      <w:proofErr w:type="spellEnd"/>
      <w:r w:rsidRPr="00ED6F00">
        <w:rPr>
          <w:sz w:val="20"/>
        </w:rPr>
        <w:t xml:space="preserve"> </w:t>
      </w:r>
      <w:proofErr w:type="spellStart"/>
      <w:r w:rsidRPr="00ED6F00">
        <w:rPr>
          <w:sz w:val="20"/>
        </w:rPr>
        <w:t>daun</w:t>
      </w:r>
      <w:proofErr w:type="spellEnd"/>
      <w:r w:rsidRPr="00ED6F00">
        <w:rPr>
          <w:sz w:val="20"/>
        </w:rPr>
        <w:t xml:space="preserve"> </w:t>
      </w:r>
      <w:proofErr w:type="spellStart"/>
      <w:r w:rsidRPr="00ED6F00">
        <w:rPr>
          <w:sz w:val="20"/>
        </w:rPr>
        <w:t>suruhan</w:t>
      </w:r>
      <w:proofErr w:type="spellEnd"/>
      <w:r w:rsidRPr="00ED6F00">
        <w:rPr>
          <w:sz w:val="20"/>
        </w:rPr>
        <w:t xml:space="preserve"> (Peperomia pellucida) yang </w:t>
      </w:r>
      <w:proofErr w:type="spellStart"/>
      <w:r w:rsidRPr="00ED6F00">
        <w:rPr>
          <w:sz w:val="20"/>
        </w:rPr>
        <w:t>mengandung</w:t>
      </w:r>
      <w:proofErr w:type="spellEnd"/>
      <w:r w:rsidRPr="00ED6F00">
        <w:rPr>
          <w:sz w:val="20"/>
        </w:rPr>
        <w:t xml:space="preserve"> </w:t>
      </w:r>
      <w:proofErr w:type="spellStart"/>
      <w:r w:rsidRPr="00ED6F00">
        <w:rPr>
          <w:sz w:val="20"/>
        </w:rPr>
        <w:t>senyawa</w:t>
      </w:r>
      <w:proofErr w:type="spellEnd"/>
      <w:r w:rsidRPr="00ED6F00">
        <w:rPr>
          <w:sz w:val="20"/>
        </w:rPr>
        <w:t xml:space="preserve"> </w:t>
      </w:r>
      <w:proofErr w:type="spellStart"/>
      <w:r w:rsidRPr="00ED6F00">
        <w:rPr>
          <w:sz w:val="20"/>
        </w:rPr>
        <w:t>yng</w:t>
      </w:r>
      <w:proofErr w:type="spellEnd"/>
      <w:r w:rsidRPr="00ED6F00">
        <w:rPr>
          <w:sz w:val="20"/>
        </w:rPr>
        <w:t xml:space="preserve"> </w:t>
      </w:r>
      <w:proofErr w:type="spellStart"/>
      <w:r w:rsidRPr="00ED6F00">
        <w:rPr>
          <w:sz w:val="20"/>
        </w:rPr>
        <w:t>berperan</w:t>
      </w:r>
      <w:proofErr w:type="spellEnd"/>
      <w:r w:rsidRPr="00ED6F00">
        <w:rPr>
          <w:sz w:val="20"/>
        </w:rPr>
        <w:t xml:space="preserve"> </w:t>
      </w:r>
      <w:proofErr w:type="spellStart"/>
      <w:r w:rsidRPr="00ED6F00">
        <w:rPr>
          <w:sz w:val="20"/>
        </w:rPr>
        <w:t>sebagai</w:t>
      </w:r>
      <w:proofErr w:type="spellEnd"/>
      <w:r w:rsidRPr="00ED6F00">
        <w:rPr>
          <w:sz w:val="20"/>
        </w:rPr>
        <w:t xml:space="preserve"> </w:t>
      </w:r>
      <w:proofErr w:type="spellStart"/>
      <w:r w:rsidRPr="00ED6F00">
        <w:rPr>
          <w:sz w:val="20"/>
        </w:rPr>
        <w:t>antibakteri</w:t>
      </w:r>
      <w:proofErr w:type="spellEnd"/>
      <w:r w:rsidRPr="00ED6F00">
        <w:rPr>
          <w:sz w:val="20"/>
        </w:rPr>
        <w:t xml:space="preserve"> seperti flavonoid, saponin, </w:t>
      </w:r>
      <w:proofErr w:type="spellStart"/>
      <w:r w:rsidRPr="00ED6F00">
        <w:rPr>
          <w:sz w:val="20"/>
        </w:rPr>
        <w:t>tanin</w:t>
      </w:r>
      <w:proofErr w:type="spellEnd"/>
      <w:r w:rsidRPr="00ED6F00">
        <w:rPr>
          <w:sz w:val="20"/>
        </w:rPr>
        <w:t xml:space="preserve"> dan </w:t>
      </w:r>
      <w:proofErr w:type="spellStart"/>
      <w:r w:rsidRPr="00ED6F00">
        <w:rPr>
          <w:sz w:val="20"/>
        </w:rPr>
        <w:t>triperpenoid</w:t>
      </w:r>
      <w:proofErr w:type="spellEnd"/>
      <w:r w:rsidRPr="00ED6F00">
        <w:rPr>
          <w:sz w:val="20"/>
        </w:rPr>
        <w:t xml:space="preserve">, </w:t>
      </w:r>
      <w:proofErr w:type="spellStart"/>
      <w:r w:rsidRPr="00ED6F00">
        <w:rPr>
          <w:sz w:val="20"/>
        </w:rPr>
        <w:t>sehingga</w:t>
      </w:r>
      <w:proofErr w:type="spellEnd"/>
      <w:r w:rsidRPr="00ED6F00">
        <w:rPr>
          <w:sz w:val="20"/>
        </w:rPr>
        <w:t xml:space="preserve"> </w:t>
      </w:r>
      <w:proofErr w:type="spellStart"/>
      <w:r w:rsidRPr="00ED6F00">
        <w:rPr>
          <w:sz w:val="20"/>
        </w:rPr>
        <w:t>dapat</w:t>
      </w:r>
      <w:proofErr w:type="spellEnd"/>
      <w:r w:rsidRPr="00ED6F00">
        <w:rPr>
          <w:sz w:val="20"/>
        </w:rPr>
        <w:t xml:space="preserve"> </w:t>
      </w:r>
      <w:proofErr w:type="spellStart"/>
      <w:r w:rsidRPr="00ED6F00">
        <w:rPr>
          <w:sz w:val="20"/>
        </w:rPr>
        <w:t>menghambat</w:t>
      </w:r>
      <w:proofErr w:type="spellEnd"/>
      <w:r w:rsidRPr="00ED6F00">
        <w:rPr>
          <w:sz w:val="20"/>
        </w:rPr>
        <w:t xml:space="preserve"> </w:t>
      </w:r>
      <w:proofErr w:type="spellStart"/>
      <w:r w:rsidRPr="00ED6F00">
        <w:rPr>
          <w:sz w:val="20"/>
        </w:rPr>
        <w:t>pertumbuhan</w:t>
      </w:r>
      <w:proofErr w:type="spellEnd"/>
      <w:r w:rsidRPr="00ED6F00">
        <w:rPr>
          <w:sz w:val="20"/>
        </w:rPr>
        <w:t xml:space="preserve"> </w:t>
      </w:r>
      <w:proofErr w:type="spellStart"/>
      <w:r w:rsidRPr="00ED6F00">
        <w:rPr>
          <w:sz w:val="20"/>
        </w:rPr>
        <w:t>bakteri</w:t>
      </w:r>
      <w:proofErr w:type="spellEnd"/>
      <w:r w:rsidRPr="00ED6F00">
        <w:rPr>
          <w:sz w:val="20"/>
        </w:rPr>
        <w:t xml:space="preserve"> </w:t>
      </w:r>
      <w:proofErr w:type="spellStart"/>
      <w:r w:rsidRPr="00ED6F00">
        <w:rPr>
          <w:sz w:val="20"/>
        </w:rPr>
        <w:t>penyebab</w:t>
      </w:r>
      <w:proofErr w:type="spellEnd"/>
      <w:r w:rsidRPr="00ED6F00">
        <w:rPr>
          <w:sz w:val="20"/>
        </w:rPr>
        <w:t xml:space="preserve"> </w:t>
      </w:r>
      <w:proofErr w:type="spellStart"/>
      <w:r w:rsidRPr="00ED6F00">
        <w:rPr>
          <w:sz w:val="20"/>
        </w:rPr>
        <w:t>jerawat</w:t>
      </w:r>
      <w:proofErr w:type="spellEnd"/>
      <w:r w:rsidRPr="00ED6F00">
        <w:rPr>
          <w:sz w:val="20"/>
        </w:rPr>
        <w:t xml:space="preserve">. </w:t>
      </w:r>
      <w:proofErr w:type="spellStart"/>
      <w:r w:rsidRPr="00ED6F00">
        <w:rPr>
          <w:sz w:val="20"/>
        </w:rPr>
        <w:t>Penelitian</w:t>
      </w:r>
      <w:proofErr w:type="spellEnd"/>
      <w:r w:rsidRPr="00ED6F00">
        <w:rPr>
          <w:sz w:val="20"/>
        </w:rPr>
        <w:t xml:space="preserve"> ini </w:t>
      </w:r>
      <w:proofErr w:type="spellStart"/>
      <w:r w:rsidRPr="00ED6F00">
        <w:rPr>
          <w:sz w:val="20"/>
        </w:rPr>
        <w:t>bertujuan</w:t>
      </w:r>
      <w:proofErr w:type="spellEnd"/>
      <w:r w:rsidRPr="00ED6F00">
        <w:rPr>
          <w:sz w:val="20"/>
        </w:rPr>
        <w:t xml:space="preserve"> untuk </w:t>
      </w:r>
      <w:proofErr w:type="spellStart"/>
      <w:r w:rsidRPr="00ED6F00">
        <w:rPr>
          <w:sz w:val="20"/>
        </w:rPr>
        <w:t>menghasilkan</w:t>
      </w:r>
      <w:proofErr w:type="spellEnd"/>
      <w:r w:rsidRPr="00ED6F00">
        <w:rPr>
          <w:sz w:val="20"/>
        </w:rPr>
        <w:t xml:space="preserve"> </w:t>
      </w:r>
      <w:proofErr w:type="spellStart"/>
      <w:r w:rsidRPr="00ED6F00">
        <w:rPr>
          <w:sz w:val="20"/>
        </w:rPr>
        <w:t>formulasi</w:t>
      </w:r>
      <w:proofErr w:type="spellEnd"/>
      <w:r w:rsidRPr="00ED6F00">
        <w:rPr>
          <w:sz w:val="20"/>
        </w:rPr>
        <w:t xml:space="preserve"> </w:t>
      </w:r>
      <w:proofErr w:type="spellStart"/>
      <w:r w:rsidRPr="00ED6F00">
        <w:rPr>
          <w:sz w:val="20"/>
        </w:rPr>
        <w:t>sediaan</w:t>
      </w:r>
      <w:proofErr w:type="spellEnd"/>
      <w:r w:rsidRPr="00ED6F00">
        <w:rPr>
          <w:sz w:val="20"/>
        </w:rPr>
        <w:t xml:space="preserve"> masker gel peel off dengan </w:t>
      </w:r>
      <w:proofErr w:type="spellStart"/>
      <w:r w:rsidRPr="00ED6F00">
        <w:rPr>
          <w:sz w:val="20"/>
        </w:rPr>
        <w:t>ekstrak</w:t>
      </w:r>
      <w:proofErr w:type="spellEnd"/>
      <w:r w:rsidRPr="00ED6F00">
        <w:rPr>
          <w:sz w:val="20"/>
        </w:rPr>
        <w:t xml:space="preserve"> </w:t>
      </w:r>
      <w:proofErr w:type="spellStart"/>
      <w:r w:rsidRPr="00ED6F00">
        <w:rPr>
          <w:sz w:val="20"/>
        </w:rPr>
        <w:t>daun</w:t>
      </w:r>
      <w:proofErr w:type="spellEnd"/>
      <w:r w:rsidRPr="00ED6F00">
        <w:rPr>
          <w:sz w:val="20"/>
        </w:rPr>
        <w:t xml:space="preserve"> </w:t>
      </w:r>
      <w:proofErr w:type="spellStart"/>
      <w:r w:rsidRPr="00ED6F00">
        <w:rPr>
          <w:sz w:val="20"/>
        </w:rPr>
        <w:t>suruhan</w:t>
      </w:r>
      <w:proofErr w:type="spellEnd"/>
      <w:r w:rsidRPr="00ED6F00">
        <w:rPr>
          <w:sz w:val="20"/>
        </w:rPr>
        <w:t xml:space="preserve"> (Peperomia pellucida). Dalam </w:t>
      </w:r>
      <w:proofErr w:type="spellStart"/>
      <w:r w:rsidRPr="00ED6F00">
        <w:rPr>
          <w:sz w:val="20"/>
        </w:rPr>
        <w:t>penelitian</w:t>
      </w:r>
      <w:proofErr w:type="spellEnd"/>
      <w:r w:rsidRPr="00ED6F00">
        <w:rPr>
          <w:sz w:val="20"/>
        </w:rPr>
        <w:t xml:space="preserve"> ini </w:t>
      </w:r>
      <w:proofErr w:type="spellStart"/>
      <w:r w:rsidRPr="00ED6F00">
        <w:rPr>
          <w:sz w:val="20"/>
        </w:rPr>
        <w:t>penulis</w:t>
      </w:r>
      <w:proofErr w:type="spellEnd"/>
      <w:r w:rsidRPr="00ED6F00">
        <w:rPr>
          <w:sz w:val="20"/>
        </w:rPr>
        <w:t xml:space="preserve"> </w:t>
      </w:r>
      <w:proofErr w:type="spellStart"/>
      <w:r w:rsidRPr="00ED6F00">
        <w:rPr>
          <w:sz w:val="20"/>
        </w:rPr>
        <w:t>menggunakan</w:t>
      </w:r>
      <w:proofErr w:type="spellEnd"/>
      <w:r w:rsidRPr="00ED6F00">
        <w:rPr>
          <w:sz w:val="20"/>
        </w:rPr>
        <w:t xml:space="preserve"> </w:t>
      </w:r>
      <w:proofErr w:type="spellStart"/>
      <w:r w:rsidRPr="00ED6F00">
        <w:rPr>
          <w:sz w:val="20"/>
        </w:rPr>
        <w:t>jenis</w:t>
      </w:r>
      <w:proofErr w:type="spellEnd"/>
      <w:r w:rsidRPr="00ED6F00">
        <w:rPr>
          <w:sz w:val="20"/>
        </w:rPr>
        <w:t xml:space="preserve"> </w:t>
      </w:r>
      <w:proofErr w:type="spellStart"/>
      <w:r w:rsidRPr="00ED6F00">
        <w:rPr>
          <w:sz w:val="20"/>
        </w:rPr>
        <w:t>penelitian</w:t>
      </w:r>
      <w:proofErr w:type="spellEnd"/>
      <w:r w:rsidRPr="00ED6F00">
        <w:rPr>
          <w:sz w:val="20"/>
        </w:rPr>
        <w:t xml:space="preserve"> </w:t>
      </w:r>
      <w:proofErr w:type="spellStart"/>
      <w:r w:rsidRPr="00ED6F00">
        <w:rPr>
          <w:sz w:val="20"/>
        </w:rPr>
        <w:t>eksperimental</w:t>
      </w:r>
      <w:proofErr w:type="spellEnd"/>
      <w:r w:rsidRPr="00ED6F00">
        <w:rPr>
          <w:sz w:val="20"/>
        </w:rPr>
        <w:t xml:space="preserve">, </w:t>
      </w:r>
      <w:proofErr w:type="spellStart"/>
      <w:r w:rsidRPr="00ED6F00">
        <w:rPr>
          <w:sz w:val="20"/>
        </w:rPr>
        <w:t>melakukan</w:t>
      </w:r>
      <w:proofErr w:type="spellEnd"/>
      <w:r w:rsidRPr="00ED6F00">
        <w:rPr>
          <w:sz w:val="20"/>
        </w:rPr>
        <w:t xml:space="preserve"> </w:t>
      </w:r>
      <w:proofErr w:type="spellStart"/>
      <w:r w:rsidRPr="00ED6F00">
        <w:rPr>
          <w:sz w:val="20"/>
        </w:rPr>
        <w:t>preparasi</w:t>
      </w:r>
      <w:proofErr w:type="spellEnd"/>
      <w:r w:rsidRPr="00ED6F00">
        <w:rPr>
          <w:sz w:val="20"/>
        </w:rPr>
        <w:t xml:space="preserve"> </w:t>
      </w:r>
      <w:proofErr w:type="spellStart"/>
      <w:r w:rsidRPr="00ED6F00">
        <w:rPr>
          <w:sz w:val="20"/>
        </w:rPr>
        <w:t>sampel</w:t>
      </w:r>
      <w:proofErr w:type="spellEnd"/>
      <w:r w:rsidRPr="00ED6F00">
        <w:rPr>
          <w:sz w:val="20"/>
        </w:rPr>
        <w:t xml:space="preserve">, </w:t>
      </w:r>
      <w:proofErr w:type="spellStart"/>
      <w:r w:rsidRPr="00ED6F00">
        <w:rPr>
          <w:sz w:val="20"/>
        </w:rPr>
        <w:t>pembuatan</w:t>
      </w:r>
      <w:proofErr w:type="spellEnd"/>
      <w:r w:rsidRPr="00ED6F00">
        <w:rPr>
          <w:sz w:val="20"/>
        </w:rPr>
        <w:t xml:space="preserve"> </w:t>
      </w:r>
      <w:proofErr w:type="spellStart"/>
      <w:r w:rsidRPr="00ED6F00">
        <w:rPr>
          <w:sz w:val="20"/>
        </w:rPr>
        <w:t>ekstrak</w:t>
      </w:r>
      <w:proofErr w:type="spellEnd"/>
      <w:r w:rsidRPr="00ED6F00">
        <w:rPr>
          <w:sz w:val="20"/>
        </w:rPr>
        <w:t xml:space="preserve">, </w:t>
      </w:r>
      <w:proofErr w:type="spellStart"/>
      <w:r w:rsidRPr="00ED6F00">
        <w:rPr>
          <w:sz w:val="20"/>
        </w:rPr>
        <w:t>formulasi</w:t>
      </w:r>
      <w:proofErr w:type="spellEnd"/>
      <w:r w:rsidRPr="00ED6F00">
        <w:rPr>
          <w:sz w:val="20"/>
        </w:rPr>
        <w:t xml:space="preserve"> masker gel </w:t>
      </w:r>
      <w:proofErr w:type="spellStart"/>
      <w:r w:rsidRPr="00ED6F00">
        <w:rPr>
          <w:sz w:val="20"/>
        </w:rPr>
        <w:t>pell</w:t>
      </w:r>
      <w:proofErr w:type="spellEnd"/>
      <w:r w:rsidRPr="00ED6F00">
        <w:rPr>
          <w:sz w:val="20"/>
        </w:rPr>
        <w:t xml:space="preserve">-off, </w:t>
      </w:r>
      <w:proofErr w:type="spellStart"/>
      <w:r w:rsidRPr="00ED6F00">
        <w:rPr>
          <w:sz w:val="20"/>
        </w:rPr>
        <w:t>merancang</w:t>
      </w:r>
      <w:proofErr w:type="spellEnd"/>
      <w:r w:rsidRPr="00ED6F00">
        <w:rPr>
          <w:sz w:val="20"/>
        </w:rPr>
        <w:t xml:space="preserve"> </w:t>
      </w:r>
      <w:proofErr w:type="spellStart"/>
      <w:r w:rsidRPr="00ED6F00">
        <w:rPr>
          <w:sz w:val="20"/>
        </w:rPr>
        <w:t>formulasi</w:t>
      </w:r>
      <w:proofErr w:type="spellEnd"/>
      <w:r w:rsidRPr="00ED6F00">
        <w:rPr>
          <w:sz w:val="20"/>
        </w:rPr>
        <w:t xml:space="preserve"> masker gel </w:t>
      </w:r>
      <w:proofErr w:type="spellStart"/>
      <w:r w:rsidRPr="00ED6F00">
        <w:rPr>
          <w:sz w:val="20"/>
        </w:rPr>
        <w:t>pell</w:t>
      </w:r>
      <w:proofErr w:type="spellEnd"/>
      <w:r w:rsidRPr="00ED6F00">
        <w:rPr>
          <w:sz w:val="20"/>
        </w:rPr>
        <w:t xml:space="preserve">-off. </w:t>
      </w:r>
      <w:proofErr w:type="spellStart"/>
      <w:r w:rsidRPr="00ED6F00">
        <w:rPr>
          <w:sz w:val="20"/>
        </w:rPr>
        <w:t>Penelitian</w:t>
      </w:r>
      <w:proofErr w:type="spellEnd"/>
      <w:r w:rsidRPr="00ED6F00">
        <w:rPr>
          <w:sz w:val="20"/>
        </w:rPr>
        <w:t xml:space="preserve"> </w:t>
      </w:r>
      <w:proofErr w:type="spellStart"/>
      <w:r w:rsidRPr="00ED6F00">
        <w:rPr>
          <w:sz w:val="20"/>
        </w:rPr>
        <w:t>memerlukan</w:t>
      </w:r>
      <w:proofErr w:type="spellEnd"/>
      <w:r w:rsidRPr="00ED6F00">
        <w:rPr>
          <w:sz w:val="20"/>
        </w:rPr>
        <w:t xml:space="preserve"> </w:t>
      </w:r>
      <w:proofErr w:type="spellStart"/>
      <w:r w:rsidRPr="00ED6F00">
        <w:rPr>
          <w:sz w:val="20"/>
        </w:rPr>
        <w:t>waktu</w:t>
      </w:r>
      <w:proofErr w:type="spellEnd"/>
      <w:r w:rsidRPr="00ED6F00">
        <w:rPr>
          <w:sz w:val="20"/>
        </w:rPr>
        <w:t xml:space="preserve"> </w:t>
      </w:r>
      <w:proofErr w:type="spellStart"/>
      <w:r w:rsidRPr="00ED6F00">
        <w:rPr>
          <w:sz w:val="20"/>
        </w:rPr>
        <w:t>selama</w:t>
      </w:r>
      <w:proofErr w:type="spellEnd"/>
      <w:r w:rsidRPr="00ED6F00">
        <w:rPr>
          <w:sz w:val="20"/>
        </w:rPr>
        <w:t xml:space="preserve"> 3 </w:t>
      </w:r>
      <w:proofErr w:type="spellStart"/>
      <w:r w:rsidRPr="00ED6F00">
        <w:rPr>
          <w:sz w:val="20"/>
        </w:rPr>
        <w:t>minggu</w:t>
      </w:r>
      <w:proofErr w:type="spellEnd"/>
      <w:r w:rsidRPr="00ED6F00">
        <w:rPr>
          <w:sz w:val="20"/>
        </w:rPr>
        <w:t xml:space="preserve"> untuk </w:t>
      </w:r>
      <w:proofErr w:type="spellStart"/>
      <w:r w:rsidRPr="00ED6F00">
        <w:rPr>
          <w:sz w:val="20"/>
        </w:rPr>
        <w:t>mendapatkan</w:t>
      </w:r>
      <w:proofErr w:type="spellEnd"/>
      <w:r w:rsidRPr="00ED6F00">
        <w:rPr>
          <w:sz w:val="20"/>
        </w:rPr>
        <w:t xml:space="preserve"> </w:t>
      </w:r>
      <w:proofErr w:type="spellStart"/>
      <w:r w:rsidRPr="00ED6F00">
        <w:rPr>
          <w:sz w:val="20"/>
        </w:rPr>
        <w:t>formulasi</w:t>
      </w:r>
      <w:proofErr w:type="spellEnd"/>
      <w:r w:rsidRPr="00ED6F00">
        <w:rPr>
          <w:sz w:val="20"/>
        </w:rPr>
        <w:t xml:space="preserve"> </w:t>
      </w:r>
      <w:proofErr w:type="spellStart"/>
      <w:r w:rsidRPr="00ED6F00">
        <w:rPr>
          <w:sz w:val="20"/>
        </w:rPr>
        <w:t>sediaan</w:t>
      </w:r>
      <w:proofErr w:type="spellEnd"/>
      <w:r w:rsidRPr="00ED6F00">
        <w:rPr>
          <w:sz w:val="20"/>
        </w:rPr>
        <w:t xml:space="preserve"> masker gel </w:t>
      </w:r>
      <w:proofErr w:type="spellStart"/>
      <w:r w:rsidRPr="00ED6F00">
        <w:rPr>
          <w:sz w:val="20"/>
        </w:rPr>
        <w:t>pell</w:t>
      </w:r>
      <w:proofErr w:type="spellEnd"/>
      <w:r w:rsidRPr="00ED6F00">
        <w:rPr>
          <w:sz w:val="20"/>
        </w:rPr>
        <w:t xml:space="preserve">-off dengan </w:t>
      </w:r>
      <w:proofErr w:type="spellStart"/>
      <w:r w:rsidRPr="00ED6F00">
        <w:rPr>
          <w:sz w:val="20"/>
        </w:rPr>
        <w:t>ekstrak</w:t>
      </w:r>
      <w:proofErr w:type="spellEnd"/>
      <w:r w:rsidRPr="00ED6F00">
        <w:rPr>
          <w:sz w:val="20"/>
        </w:rPr>
        <w:t xml:space="preserve"> </w:t>
      </w:r>
      <w:proofErr w:type="spellStart"/>
      <w:r w:rsidRPr="00ED6F00">
        <w:rPr>
          <w:sz w:val="20"/>
        </w:rPr>
        <w:t>daun</w:t>
      </w:r>
      <w:proofErr w:type="spellEnd"/>
      <w:r w:rsidRPr="00ED6F00">
        <w:rPr>
          <w:sz w:val="20"/>
        </w:rPr>
        <w:t xml:space="preserve"> </w:t>
      </w:r>
      <w:proofErr w:type="spellStart"/>
      <w:r w:rsidRPr="00ED6F00">
        <w:rPr>
          <w:sz w:val="20"/>
        </w:rPr>
        <w:t>suruhan</w:t>
      </w:r>
      <w:proofErr w:type="spellEnd"/>
      <w:r w:rsidRPr="00ED6F00">
        <w:rPr>
          <w:sz w:val="20"/>
        </w:rPr>
        <w:t xml:space="preserve"> (Peperomia pellucida). </w:t>
      </w:r>
    </w:p>
    <w:p w14:paraId="099C647C" w14:textId="4025994D" w:rsidR="00ED6F00" w:rsidRPr="00ED6F00" w:rsidRDefault="00D24FD8" w:rsidP="00ED6F00">
      <w:pPr>
        <w:pStyle w:val="Body"/>
        <w:spacing w:line="240" w:lineRule="auto"/>
        <w:ind w:firstLine="0"/>
        <w:rPr>
          <w:b/>
          <w:sz w:val="20"/>
        </w:rPr>
      </w:pPr>
      <w:r>
        <w:rPr>
          <w:b/>
          <w:sz w:val="20"/>
        </w:rPr>
        <w:t xml:space="preserve">Kata </w:t>
      </w:r>
      <w:proofErr w:type="spellStart"/>
      <w:r>
        <w:rPr>
          <w:b/>
          <w:sz w:val="20"/>
        </w:rPr>
        <w:t>kunci</w:t>
      </w:r>
      <w:proofErr w:type="spellEnd"/>
      <w:r w:rsidRPr="00906FB4">
        <w:rPr>
          <w:b/>
          <w:sz w:val="20"/>
        </w:rPr>
        <w:t xml:space="preserve">: </w:t>
      </w:r>
      <w:r w:rsidRPr="00AC443F">
        <w:rPr>
          <w:sz w:val="20"/>
        </w:rPr>
        <w:t xml:space="preserve"> </w:t>
      </w:r>
      <w:proofErr w:type="spellStart"/>
      <w:r w:rsidR="00ED6F00" w:rsidRPr="00ED6F00">
        <w:rPr>
          <w:bCs/>
          <w:sz w:val="20"/>
        </w:rPr>
        <w:t>Daun</w:t>
      </w:r>
      <w:proofErr w:type="spellEnd"/>
      <w:r w:rsidR="00ED6F00" w:rsidRPr="00ED6F00">
        <w:rPr>
          <w:bCs/>
          <w:sz w:val="20"/>
        </w:rPr>
        <w:t xml:space="preserve"> </w:t>
      </w:r>
      <w:proofErr w:type="spellStart"/>
      <w:r w:rsidR="00ED6F00" w:rsidRPr="00ED6F00">
        <w:rPr>
          <w:bCs/>
          <w:sz w:val="20"/>
        </w:rPr>
        <w:t>suruhan</w:t>
      </w:r>
      <w:proofErr w:type="spellEnd"/>
      <w:r w:rsidR="00ED6F00" w:rsidRPr="00ED6F00">
        <w:rPr>
          <w:bCs/>
          <w:sz w:val="20"/>
        </w:rPr>
        <w:t xml:space="preserve"> (</w:t>
      </w:r>
      <w:r w:rsidR="00ED6F00" w:rsidRPr="00ED6F00">
        <w:rPr>
          <w:bCs/>
          <w:i/>
          <w:sz w:val="20"/>
        </w:rPr>
        <w:t>Peperomia pellucida</w:t>
      </w:r>
      <w:r w:rsidR="00ED6F00" w:rsidRPr="00ED6F00">
        <w:rPr>
          <w:bCs/>
          <w:sz w:val="20"/>
        </w:rPr>
        <w:t xml:space="preserve">), masker gel </w:t>
      </w:r>
      <w:proofErr w:type="spellStart"/>
      <w:r w:rsidR="00ED6F00" w:rsidRPr="00ED6F00">
        <w:rPr>
          <w:bCs/>
          <w:i/>
          <w:sz w:val="20"/>
        </w:rPr>
        <w:t>pell</w:t>
      </w:r>
      <w:proofErr w:type="spellEnd"/>
      <w:r w:rsidR="00ED6F00" w:rsidRPr="00ED6F00">
        <w:rPr>
          <w:bCs/>
          <w:i/>
          <w:sz w:val="20"/>
        </w:rPr>
        <w:t xml:space="preserve">-off, anti </w:t>
      </w:r>
      <w:proofErr w:type="spellStart"/>
      <w:r w:rsidR="00ED6F00" w:rsidRPr="00ED6F00">
        <w:rPr>
          <w:bCs/>
          <w:i/>
          <w:sz w:val="20"/>
        </w:rPr>
        <w:t>jerawat</w:t>
      </w:r>
      <w:proofErr w:type="spellEnd"/>
    </w:p>
    <w:p w14:paraId="1C9D01BE" w14:textId="4FC7A729" w:rsidR="00D24FD8" w:rsidRPr="00AC443F" w:rsidRDefault="00D24FD8" w:rsidP="00D24FD8">
      <w:pPr>
        <w:pStyle w:val="Body"/>
        <w:spacing w:line="240" w:lineRule="auto"/>
        <w:ind w:firstLine="0"/>
        <w:rPr>
          <w:sz w:val="20"/>
        </w:rPr>
      </w:pPr>
    </w:p>
    <w:p w14:paraId="4E588B72" w14:textId="6325796E" w:rsidR="00D24FD8" w:rsidRDefault="00D24FD8" w:rsidP="00D24FD8">
      <w:pPr>
        <w:pStyle w:val="Addresses"/>
        <w:spacing w:line="240" w:lineRule="auto"/>
        <w:rPr>
          <w:i w:val="0"/>
          <w:color w:val="FF0000"/>
        </w:rPr>
      </w:pPr>
    </w:p>
    <w:p w14:paraId="35EA81CF" w14:textId="77777777" w:rsidR="00D24FD8" w:rsidRPr="00E64B01" w:rsidRDefault="00D24FD8" w:rsidP="00D24FD8">
      <w:pPr>
        <w:pStyle w:val="Addresses"/>
        <w:spacing w:line="240" w:lineRule="auto"/>
        <w:rPr>
          <w:i w:val="0"/>
          <w:color w:val="FF0000"/>
        </w:rPr>
      </w:pPr>
    </w:p>
    <w:p w14:paraId="0082C389" w14:textId="2FB061A8" w:rsidR="00D24FD8" w:rsidRPr="00AC443F" w:rsidRDefault="00D24FD8" w:rsidP="00D24FD8">
      <w:pPr>
        <w:pStyle w:val="Heading1"/>
      </w:pPr>
      <w:r w:rsidRPr="00AC443F">
        <w:t xml:space="preserve">Abstract </w:t>
      </w:r>
    </w:p>
    <w:p w14:paraId="33941060" w14:textId="26CCC7A4" w:rsidR="00D24FD8" w:rsidRPr="00906FB4" w:rsidRDefault="00ED6F00" w:rsidP="00ED6F00">
      <w:pPr>
        <w:pStyle w:val="Body"/>
        <w:spacing w:line="240" w:lineRule="auto"/>
        <w:ind w:firstLine="0"/>
        <w:rPr>
          <w:sz w:val="20"/>
          <w:lang w:val="en"/>
        </w:rPr>
      </w:pPr>
      <w:r w:rsidRPr="00ED6F00">
        <w:rPr>
          <w:sz w:val="20"/>
        </w:rPr>
        <w:t xml:space="preserve">This research was conducted as a form of preserving beauty treatments from generation to generation using natural ingredients in the form </w:t>
      </w:r>
      <w:proofErr w:type="gramStart"/>
      <w:r w:rsidRPr="00ED6F00">
        <w:rPr>
          <w:sz w:val="20"/>
        </w:rPr>
        <w:t>of  Peperomia</w:t>
      </w:r>
      <w:proofErr w:type="gramEnd"/>
      <w:r w:rsidRPr="00ED6F00">
        <w:rPr>
          <w:sz w:val="20"/>
        </w:rPr>
        <w:t xml:space="preserve"> pellucida (</w:t>
      </w:r>
      <w:proofErr w:type="spellStart"/>
      <w:r w:rsidRPr="00ED6F00">
        <w:rPr>
          <w:sz w:val="20"/>
        </w:rPr>
        <w:t>suruhan</w:t>
      </w:r>
      <w:proofErr w:type="spellEnd"/>
      <w:r w:rsidRPr="00ED6F00">
        <w:rPr>
          <w:sz w:val="20"/>
        </w:rPr>
        <w:t xml:space="preserve">) which contain compounds that act as </w:t>
      </w:r>
      <w:proofErr w:type="spellStart"/>
      <w:r w:rsidRPr="00ED6F00">
        <w:rPr>
          <w:sz w:val="20"/>
        </w:rPr>
        <w:t>antibacterials</w:t>
      </w:r>
      <w:proofErr w:type="spellEnd"/>
      <w:r w:rsidRPr="00ED6F00">
        <w:rPr>
          <w:sz w:val="20"/>
        </w:rPr>
        <w:t xml:space="preserve"> such as flavonoids, saponins, tannins and </w:t>
      </w:r>
      <w:proofErr w:type="spellStart"/>
      <w:r w:rsidRPr="00ED6F00">
        <w:rPr>
          <w:sz w:val="20"/>
        </w:rPr>
        <w:t>triperpenoids</w:t>
      </w:r>
      <w:proofErr w:type="spellEnd"/>
      <w:r w:rsidRPr="00ED6F00">
        <w:rPr>
          <w:sz w:val="20"/>
        </w:rPr>
        <w:t>, so that they can inhibit the growth of acne causing bacteria. This study aims to produce a gel peel-off mask formulation with Peperomia pellucida(</w:t>
      </w:r>
      <w:proofErr w:type="spellStart"/>
      <w:r w:rsidRPr="00ED6F00">
        <w:rPr>
          <w:sz w:val="20"/>
        </w:rPr>
        <w:t>suruhan</w:t>
      </w:r>
      <w:proofErr w:type="spellEnd"/>
      <w:r w:rsidRPr="00ED6F00">
        <w:rPr>
          <w:sz w:val="20"/>
        </w:rPr>
        <w:t xml:space="preserve">) extract. In this study the </w:t>
      </w:r>
      <w:proofErr w:type="spellStart"/>
      <w:r w:rsidRPr="00ED6F00">
        <w:rPr>
          <w:sz w:val="20"/>
        </w:rPr>
        <w:t>autors</w:t>
      </w:r>
      <w:proofErr w:type="spellEnd"/>
      <w:r w:rsidRPr="00ED6F00">
        <w:rPr>
          <w:sz w:val="20"/>
        </w:rPr>
        <w:t xml:space="preserve"> used experimental research, carried out sample </w:t>
      </w:r>
      <w:proofErr w:type="spellStart"/>
      <w:proofErr w:type="gramStart"/>
      <w:r w:rsidRPr="00ED6F00">
        <w:rPr>
          <w:sz w:val="20"/>
        </w:rPr>
        <w:t>preparation,extract</w:t>
      </w:r>
      <w:proofErr w:type="spellEnd"/>
      <w:proofErr w:type="gramEnd"/>
      <w:r w:rsidRPr="00ED6F00">
        <w:rPr>
          <w:sz w:val="20"/>
        </w:rPr>
        <w:t xml:space="preserve"> </w:t>
      </w:r>
      <w:proofErr w:type="spellStart"/>
      <w:r w:rsidRPr="00ED6F00">
        <w:rPr>
          <w:sz w:val="20"/>
        </w:rPr>
        <w:t>preparation,formulated</w:t>
      </w:r>
      <w:proofErr w:type="spellEnd"/>
      <w:r w:rsidRPr="00ED6F00">
        <w:rPr>
          <w:sz w:val="20"/>
        </w:rPr>
        <w:t xml:space="preserve"> </w:t>
      </w:r>
      <w:proofErr w:type="spellStart"/>
      <w:r w:rsidRPr="00ED6F00">
        <w:rPr>
          <w:sz w:val="20"/>
        </w:rPr>
        <w:t>pell</w:t>
      </w:r>
      <w:proofErr w:type="spellEnd"/>
      <w:r w:rsidRPr="00ED6F00">
        <w:rPr>
          <w:sz w:val="20"/>
        </w:rPr>
        <w:t xml:space="preserve">-off </w:t>
      </w:r>
      <w:proofErr w:type="spellStart"/>
      <w:r w:rsidRPr="00ED6F00">
        <w:rPr>
          <w:sz w:val="20"/>
        </w:rPr>
        <w:t>gek</w:t>
      </w:r>
      <w:proofErr w:type="spellEnd"/>
      <w:r w:rsidRPr="00ED6F00">
        <w:rPr>
          <w:sz w:val="20"/>
        </w:rPr>
        <w:t xml:space="preserve"> mask, designed </w:t>
      </w:r>
      <w:proofErr w:type="spellStart"/>
      <w:r w:rsidRPr="00ED6F00">
        <w:rPr>
          <w:sz w:val="20"/>
        </w:rPr>
        <w:t>pell</w:t>
      </w:r>
      <w:proofErr w:type="spellEnd"/>
      <w:r w:rsidRPr="00ED6F00">
        <w:rPr>
          <w:sz w:val="20"/>
        </w:rPr>
        <w:t xml:space="preserve">-off gel mask formulations. The research took 3 weeks to obtain a </w:t>
      </w:r>
      <w:proofErr w:type="spellStart"/>
      <w:r w:rsidRPr="00ED6F00">
        <w:rPr>
          <w:sz w:val="20"/>
        </w:rPr>
        <w:t>gell</w:t>
      </w:r>
      <w:proofErr w:type="spellEnd"/>
      <w:r w:rsidRPr="00ED6F00">
        <w:rPr>
          <w:sz w:val="20"/>
        </w:rPr>
        <w:t xml:space="preserve"> </w:t>
      </w:r>
      <w:proofErr w:type="spellStart"/>
      <w:r w:rsidRPr="00ED6F00">
        <w:rPr>
          <w:sz w:val="20"/>
        </w:rPr>
        <w:t>pell</w:t>
      </w:r>
      <w:proofErr w:type="spellEnd"/>
      <w:r w:rsidRPr="00ED6F00">
        <w:rPr>
          <w:sz w:val="20"/>
        </w:rPr>
        <w:t>-off mask formulation with Peperomia pellucida (</w:t>
      </w:r>
      <w:proofErr w:type="spellStart"/>
      <w:r w:rsidRPr="00ED6F00">
        <w:rPr>
          <w:sz w:val="20"/>
        </w:rPr>
        <w:t>suruhan</w:t>
      </w:r>
      <w:proofErr w:type="spellEnd"/>
      <w:r w:rsidRPr="00ED6F00">
        <w:rPr>
          <w:sz w:val="20"/>
        </w:rPr>
        <w:t>).</w:t>
      </w:r>
      <w:r w:rsidR="00372688">
        <w:rPr>
          <w:sz w:val="20"/>
        </w:rPr>
        <w:t xml:space="preserve"> </w:t>
      </w:r>
    </w:p>
    <w:p w14:paraId="36766153" w14:textId="6C4675FB" w:rsidR="00ED6F00" w:rsidRPr="00ED6F00" w:rsidRDefault="00D24FD8" w:rsidP="00ED6F00">
      <w:pPr>
        <w:spacing w:line="240" w:lineRule="auto"/>
        <w:rPr>
          <w:sz w:val="20"/>
        </w:rPr>
      </w:pPr>
      <w:r w:rsidRPr="00AC443F">
        <w:rPr>
          <w:b/>
          <w:sz w:val="20"/>
        </w:rPr>
        <w:t>Keywords</w:t>
      </w:r>
      <w:r w:rsidRPr="00AC443F">
        <w:rPr>
          <w:b/>
          <w:i/>
          <w:sz w:val="20"/>
        </w:rPr>
        <w:t>:</w:t>
      </w:r>
      <w:r w:rsidRPr="00AC443F">
        <w:rPr>
          <w:sz w:val="20"/>
        </w:rPr>
        <w:t xml:space="preserve"> </w:t>
      </w:r>
      <w:r w:rsidR="00ED6F00" w:rsidRPr="00ED6F00">
        <w:rPr>
          <w:sz w:val="20"/>
        </w:rPr>
        <w:t>Peperomia pellucida (</w:t>
      </w:r>
      <w:proofErr w:type="spellStart"/>
      <w:r w:rsidR="00ED6F00" w:rsidRPr="00ED6F00">
        <w:rPr>
          <w:sz w:val="20"/>
        </w:rPr>
        <w:t>daun</w:t>
      </w:r>
      <w:proofErr w:type="spellEnd"/>
      <w:r w:rsidR="00ED6F00" w:rsidRPr="00ED6F00">
        <w:rPr>
          <w:sz w:val="20"/>
        </w:rPr>
        <w:t xml:space="preserve"> </w:t>
      </w:r>
      <w:proofErr w:type="spellStart"/>
      <w:r w:rsidR="00ED6F00" w:rsidRPr="00ED6F00">
        <w:rPr>
          <w:sz w:val="20"/>
        </w:rPr>
        <w:t>suruhan</w:t>
      </w:r>
      <w:proofErr w:type="spellEnd"/>
      <w:r w:rsidR="00ED6F00" w:rsidRPr="00ED6F00">
        <w:rPr>
          <w:sz w:val="20"/>
        </w:rPr>
        <w:t xml:space="preserve">), </w:t>
      </w:r>
      <w:proofErr w:type="spellStart"/>
      <w:r w:rsidR="00ED6F00" w:rsidRPr="00ED6F00">
        <w:rPr>
          <w:sz w:val="20"/>
        </w:rPr>
        <w:t>pell</w:t>
      </w:r>
      <w:proofErr w:type="spellEnd"/>
      <w:r w:rsidR="00ED6F00" w:rsidRPr="00ED6F00">
        <w:rPr>
          <w:sz w:val="20"/>
        </w:rPr>
        <w:t xml:space="preserve">-off gel mask, </w:t>
      </w:r>
      <w:proofErr w:type="spellStart"/>
      <w:r w:rsidR="00ED6F00" w:rsidRPr="00ED6F00">
        <w:rPr>
          <w:sz w:val="20"/>
        </w:rPr>
        <w:t>anti acne</w:t>
      </w:r>
      <w:proofErr w:type="spellEnd"/>
      <w:r w:rsidR="00ED6F00" w:rsidRPr="00ED6F00">
        <w:rPr>
          <w:sz w:val="20"/>
        </w:rPr>
        <w:t>.</w:t>
      </w:r>
    </w:p>
    <w:p w14:paraId="5244EFCB" w14:textId="768087E3" w:rsidR="00D24FD8" w:rsidRPr="0065515B" w:rsidRDefault="00D24FD8" w:rsidP="00D24FD8">
      <w:pPr>
        <w:spacing w:line="240" w:lineRule="auto"/>
        <w:rPr>
          <w:b/>
          <w:i/>
          <w:sz w:val="20"/>
        </w:rPr>
      </w:pPr>
    </w:p>
    <w:p w14:paraId="39B01793" w14:textId="4EB1197A" w:rsidR="00D24FD8" w:rsidRDefault="00D24FD8" w:rsidP="00D24FD8">
      <w:pPr>
        <w:pStyle w:val="Addresses"/>
        <w:spacing w:line="240" w:lineRule="auto"/>
        <w:rPr>
          <w:i w:val="0"/>
          <w:color w:val="FF0000"/>
        </w:rPr>
      </w:pPr>
    </w:p>
    <w:p w14:paraId="338535E0" w14:textId="77777777" w:rsidR="009A691F" w:rsidRDefault="009A691F" w:rsidP="00D24FD8">
      <w:pPr>
        <w:pStyle w:val="Addresses"/>
        <w:spacing w:line="240" w:lineRule="auto"/>
        <w:rPr>
          <w:i w:val="0"/>
          <w:color w:val="FF0000"/>
        </w:rPr>
      </w:pPr>
    </w:p>
    <w:p w14:paraId="18709331" w14:textId="77777777" w:rsidR="009A691F" w:rsidRDefault="009A691F" w:rsidP="00D24FD8">
      <w:pPr>
        <w:pStyle w:val="Addresses"/>
        <w:spacing w:line="240" w:lineRule="auto"/>
        <w:rPr>
          <w:i w:val="0"/>
          <w:color w:val="FF0000"/>
        </w:rPr>
      </w:pPr>
    </w:p>
    <w:p w14:paraId="31CB76D9" w14:textId="77777777" w:rsidR="009A691F" w:rsidRDefault="009A691F" w:rsidP="00D24FD8">
      <w:pPr>
        <w:pStyle w:val="Addresses"/>
        <w:spacing w:line="240" w:lineRule="auto"/>
        <w:rPr>
          <w:i w:val="0"/>
          <w:color w:val="FF0000"/>
        </w:rPr>
      </w:pPr>
    </w:p>
    <w:p w14:paraId="659B3793" w14:textId="77777777" w:rsidR="009A691F" w:rsidRDefault="009A691F" w:rsidP="00D24FD8">
      <w:pPr>
        <w:pStyle w:val="Addresses"/>
        <w:spacing w:line="240" w:lineRule="auto"/>
        <w:rPr>
          <w:i w:val="0"/>
          <w:color w:val="FF0000"/>
        </w:rPr>
      </w:pPr>
    </w:p>
    <w:p w14:paraId="0EAFECF4" w14:textId="77777777" w:rsidR="00D24FD8" w:rsidRPr="00E64B01" w:rsidRDefault="00D24FD8" w:rsidP="00D24FD8">
      <w:pPr>
        <w:pStyle w:val="Addresses"/>
        <w:spacing w:line="240" w:lineRule="auto"/>
        <w:rPr>
          <w:i w:val="0"/>
          <w:color w:val="FF0000"/>
        </w:rPr>
      </w:pPr>
    </w:p>
    <w:p w14:paraId="0E220B5C" w14:textId="77777777" w:rsidR="00D24FD8" w:rsidRDefault="009A691F" w:rsidP="00D24FD8">
      <w:pPr>
        <w:spacing w:line="240" w:lineRule="auto"/>
      </w:pPr>
      <w:r>
        <w:rPr>
          <w:noProof/>
          <w:lang w:eastAsia="en-US"/>
        </w:rPr>
        <mc:AlternateContent>
          <mc:Choice Requires="wps">
            <w:drawing>
              <wp:anchor distT="0" distB="0" distL="114300" distR="114300" simplePos="0" relativeHeight="251659264" behindDoc="0" locked="0" layoutInCell="1" allowOverlap="1" wp14:anchorId="596B62CC" wp14:editId="07BA014E">
                <wp:simplePos x="0" y="0"/>
                <wp:positionH relativeFrom="column">
                  <wp:posOffset>-24131</wp:posOffset>
                </wp:positionH>
                <wp:positionV relativeFrom="paragraph">
                  <wp:posOffset>50800</wp:posOffset>
                </wp:positionV>
                <wp:extent cx="6010275" cy="0"/>
                <wp:effectExtent l="0" t="19050" r="9525" b="19050"/>
                <wp:wrapNone/>
                <wp:docPr id="2" name="Straight Connector 2"/>
                <wp:cNvGraphicFramePr/>
                <a:graphic xmlns:a="http://schemas.openxmlformats.org/drawingml/2006/main">
                  <a:graphicData uri="http://schemas.microsoft.com/office/word/2010/wordprocessingShape">
                    <wps:wsp>
                      <wps:cNvCnPr/>
                      <wps:spPr>
                        <a:xfrm>
                          <a:off x="0" y="0"/>
                          <a:ext cx="6010275"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47815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pt,4pt" to="471.3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" strokecolor="black [3213]" strokeweight="2.25pt"/>
            </w:pict>
          </mc:Fallback>
        </mc:AlternateContent>
      </w:r>
    </w:p>
    <w:p w14:paraId="4B1A7D2C" w14:textId="77777777" w:rsidR="00D24FD8" w:rsidRDefault="00D24FD8" w:rsidP="00D24FD8">
      <w:pPr>
        <w:spacing w:line="240" w:lineRule="auto"/>
        <w:rPr>
          <w:b/>
        </w:rPr>
        <w:sectPr w:rsidR="00D24FD8" w:rsidSect="00D24FD8">
          <w:headerReference w:type="default" r:id="rId8"/>
          <w:headerReference w:type="first" r:id="rId9"/>
          <w:footerReference w:type="first" r:id="rId10"/>
          <w:endnotePr>
            <w:numFmt w:val="decimal"/>
          </w:endnotePr>
          <w:pgSz w:w="11907" w:h="16840" w:code="9"/>
          <w:pgMar w:top="1418" w:right="1134" w:bottom="1418" w:left="1418" w:header="851" w:footer="851" w:gutter="0"/>
          <w:cols w:space="567"/>
          <w:noEndnote/>
          <w:docGrid w:linePitch="271"/>
        </w:sectPr>
      </w:pPr>
    </w:p>
    <w:p w14:paraId="5240D607" w14:textId="06FB463A" w:rsidR="00D24FD8" w:rsidRPr="0065515B" w:rsidRDefault="00D24FD8" w:rsidP="00D24FD8">
      <w:pPr>
        <w:spacing w:line="240" w:lineRule="auto"/>
        <w:rPr>
          <w:b/>
        </w:rPr>
      </w:pPr>
      <w:r w:rsidRPr="0065515B">
        <w:rPr>
          <w:b/>
        </w:rPr>
        <w:t>PENDAHULUAN</w:t>
      </w:r>
    </w:p>
    <w:p w14:paraId="1C5FAA9B" w14:textId="0883EF7B" w:rsidR="00D24FD8" w:rsidRPr="00E64B01" w:rsidRDefault="00D24FD8" w:rsidP="00D24FD8">
      <w:pPr>
        <w:pStyle w:val="Addresses"/>
        <w:spacing w:line="240" w:lineRule="auto"/>
        <w:jc w:val="left"/>
        <w:rPr>
          <w:i w:val="0"/>
          <w:color w:val="FF0000"/>
        </w:rPr>
      </w:pPr>
    </w:p>
    <w:p w14:paraId="1D98C04B" w14:textId="77777777" w:rsidR="00ED6F00" w:rsidRPr="00ED6F00" w:rsidRDefault="00ED6F00" w:rsidP="00ED6F00">
      <w:pPr>
        <w:pStyle w:val="Body"/>
        <w:ind w:firstLine="426"/>
        <w:rPr>
          <w:lang w:val="id-ID"/>
        </w:rPr>
      </w:pPr>
      <w:r w:rsidRPr="00ED6F00">
        <w:rPr>
          <w:lang w:val="id-ID"/>
        </w:rPr>
        <w:t xml:space="preserve">Perawatan kecantikan secara tradisional merupakan </w:t>
      </w:r>
      <w:proofErr w:type="spellStart"/>
      <w:r w:rsidRPr="00ED6F00">
        <w:t>aktualisasi</w:t>
      </w:r>
      <w:proofErr w:type="spellEnd"/>
      <w:r w:rsidRPr="00ED6F00">
        <w:rPr>
          <w:lang w:val="id-ID"/>
        </w:rPr>
        <w:t xml:space="preserve"> budaya yang diwariskan secara turun-temurun dan telah berkembang menjadi semacam seni </w:t>
      </w:r>
      <w:r w:rsidRPr="00ED6F00">
        <w:t xml:space="preserve">dalam </w:t>
      </w:r>
      <w:r w:rsidRPr="00ED6F00">
        <w:rPr>
          <w:lang w:val="id-ID"/>
        </w:rPr>
        <w:t>kecantikan. Standar untuk daya tarik berkembang dari waktu ke waktu dan dipengaruhi oleh kebutuhan teknologi</w:t>
      </w:r>
      <w:r w:rsidRPr="00ED6F00">
        <w:t xml:space="preserve"> </w:t>
      </w:r>
      <w:r w:rsidRPr="00ED6F00">
        <w:rPr>
          <w:lang w:val="id-ID"/>
        </w:rPr>
        <w:t xml:space="preserve">seperti </w:t>
      </w:r>
      <w:r w:rsidRPr="00ED6F00">
        <w:rPr>
          <w:lang w:val="id-ID"/>
        </w:rPr>
        <w:t xml:space="preserve">penilaian bentuk dan penampilan. Ikatan kimia yang terbentuk antara bahan kimia dan kulit di wajah dapat menimbulkan iritasi sehingga membuat perawatan wajah sintetik/kimia menjadi bermasalah. Misalnya, minyak mineral yang sering digunakan sebagai bahan dasar formulasi perawatan wajah kosmetik dapat menyebabkan komedo. </w:t>
      </w:r>
      <w:r w:rsidRPr="00ED6F00">
        <w:rPr>
          <w:lang w:val="id-ID"/>
        </w:rPr>
        <w:lastRenderedPageBreak/>
        <w:t xml:space="preserve">Minyak mineral seringkali memiliki ukuran molekul yang tinggi sehingga sulit masuk ke dalam pori-pori kulit yang dapat menyumbat pori-pori dan mengakibatkan adanya komedo </w:t>
      </w:r>
      <w:r w:rsidRPr="00ED6F00">
        <w:fldChar w:fldCharType="begin" w:fldLock="1"/>
      </w:r>
      <w:r w:rsidRPr="00ED6F00">
        <w:rPr>
          <w:lang w:val="id-ID"/>
        </w:rPr>
        <w:instrText>ADDIN CSL_CITATION {"citationItems":[{"id":"ITEM-1","itemData":{"author":[{"dropping-particle":"","family":"Dewi","given":"M.","non-dropping-particle":"","parse-names":false,"suffix":""},{"dropping-particle":"","family":"Neti","given":"S.","non-dropping-particle":"","parse-names":false,"suffix":""}],"container-title":"Jakarta : PT Elex Media Komputindo","id":"ITEM-1","issued":{"date-parts":[["2013"]]},"title":"A-Z Tentang Kosmetik","type":"article-journal"},"uris":["http://www.mendeley.com/documents/?uuid=8e4050d8-61ac-4339-b47c-8d57b388228b"]}],"mendeley":{"formattedCitation":"(Dewi and Neti 2013)","plainTextFormattedCitation":"(Dewi and Neti 2013)","previouslyFormattedCitation":"(Dewi and Neti 2013)"},"properties":{"noteIndex":0},"schema":"https://github.com/citation-style-language/schema/raw/master/csl-citation.json"}</w:instrText>
      </w:r>
      <w:r w:rsidRPr="00ED6F00">
        <w:fldChar w:fldCharType="separate"/>
      </w:r>
      <w:r w:rsidRPr="00ED6F00">
        <w:rPr>
          <w:lang w:val="id-ID"/>
        </w:rPr>
        <w:t>(Dewi and Neti 2013)</w:t>
      </w:r>
      <w:r w:rsidRPr="00ED6F00">
        <w:rPr>
          <w:lang w:val="en-AU"/>
        </w:rPr>
        <w:fldChar w:fldCharType="end"/>
      </w:r>
      <w:r w:rsidRPr="00ED6F00">
        <w:rPr>
          <w:lang w:val="id-ID"/>
        </w:rPr>
        <w:t>.</w:t>
      </w:r>
    </w:p>
    <w:p w14:paraId="0815C448" w14:textId="77777777" w:rsidR="00ED6F00" w:rsidRPr="00ED6F00" w:rsidRDefault="00ED6F00" w:rsidP="00ED6F00">
      <w:pPr>
        <w:pStyle w:val="Body"/>
        <w:ind w:firstLine="426"/>
        <w:rPr>
          <w:lang w:val="id-ID"/>
        </w:rPr>
      </w:pPr>
      <w:r w:rsidRPr="00ED6F00">
        <w:rPr>
          <w:lang w:val="id-ID"/>
        </w:rPr>
        <w:t xml:space="preserve">Kulit wajah yang sering terpapar sinar ultraviolet (UV) dapat menyebabkan masalah kulit seperti penuaan, kerutan, jerawat, dan pori-pori kulit yang membesar oleh karena itu kulit berfungsi sebagai pertahanan tubuh terhadap kontaminasi yang terjadi di lingkungan </w:t>
      </w:r>
      <w:r w:rsidRPr="00ED6F00">
        <w:fldChar w:fldCharType="begin" w:fldLock="1"/>
      </w:r>
      <w:r w:rsidRPr="00ED6F00">
        <w:rPr>
          <w:lang w:val="id-ID"/>
        </w:rPr>
        <w:instrText>ADDIN CSL_CITATION {"citationItems":[{"id":"ITEM-1","itemData":{"author":[{"dropping-particle":"","family":"Grace","given":"F. X","non-dropping-particle":"","parse-names":false,"suffix":""},{"dropping-particle":"","family":"C","given":"Darsika","non-dropping-particle":"","parse-names":false,"suffix":""},{"dropping-particle":"","family":"K","given":"V. Sowmya","non-dropping-particle":"","parse-names":false,"suffix":""},{"dropping-particle":"","family":"K","given":"Suganya","non-dropping-particle":"","parse-names":false,"suffix":""},{"dropping-particle":"","family":"SS","given":"","non-dropping-particle":"","parse-names":false,"suffix":""}],"container-title":"Am Journal pf Pharmtech Res","id":"ITEM-1","issue":"6","issued":{"date-parts":[["2015"]]},"title":"Erparation and Evaluation of Herbal Peel Off Face Mask","type":"article-journal","volume":"333"},"uris":["http://www.mendeley.com/documents/?uuid=a8bf4910-28ab-480f-bba7-3eb2e27d6edb"]}],"mendeley":{"formattedCitation":"(Grace et al. 2015)","manualFormatting":"(Grace et al 2015)","plainTextFormattedCitation":"(Grace et al. 2015)","previouslyFormattedCitation":"(Grace et al. 2015)"},"properties":{"noteIndex":0},"schema":"https://github.com/citation-style-language/schema/raw/master/csl-citation.json"}</w:instrText>
      </w:r>
      <w:r w:rsidRPr="00ED6F00">
        <w:fldChar w:fldCharType="separate"/>
      </w:r>
      <w:r w:rsidRPr="00ED6F00">
        <w:rPr>
          <w:lang w:val="id-ID"/>
        </w:rPr>
        <w:t>(Grace et al 2015)</w:t>
      </w:r>
      <w:r w:rsidRPr="00ED6F00">
        <w:rPr>
          <w:lang w:val="en-AU"/>
        </w:rPr>
        <w:fldChar w:fldCharType="end"/>
      </w:r>
    </w:p>
    <w:p w14:paraId="4617B920" w14:textId="77777777" w:rsidR="00ED6F00" w:rsidRPr="00ED6F00" w:rsidRDefault="00ED6F00" w:rsidP="00ED6F00">
      <w:pPr>
        <w:pStyle w:val="Body"/>
        <w:ind w:firstLine="426"/>
      </w:pPr>
      <w:r w:rsidRPr="00ED6F00">
        <w:rPr>
          <w:lang w:val="id-ID"/>
        </w:rPr>
        <w:t>Masker gel</w:t>
      </w:r>
      <w:r w:rsidRPr="00ED6F00">
        <w:t xml:space="preserve"> </w:t>
      </w:r>
      <w:r w:rsidRPr="00ED6F00">
        <w:rPr>
          <w:lang w:val="id-ID"/>
        </w:rPr>
        <w:t>terkadang disebut sebagai masker peel-off</w:t>
      </w:r>
      <w:r w:rsidRPr="00ED6F00">
        <w:t xml:space="preserve"> yang </w:t>
      </w:r>
      <w:r w:rsidRPr="00ED6F00">
        <w:rPr>
          <w:lang w:val="id-ID"/>
        </w:rPr>
        <w:t>merupakan bentuk masker yang cepat dan mudah digunakan karena dapat dilepas setelah dikeringkan</w:t>
      </w:r>
      <w:r w:rsidRPr="00ED6F00">
        <w:t xml:space="preserve"> </w:t>
      </w:r>
      <w:r w:rsidRPr="00ED6F00">
        <w:fldChar w:fldCharType="begin" w:fldLock="1"/>
      </w:r>
      <w:r w:rsidRPr="00ED6F00">
        <w:instrText>ADDIN CSL_CITATION {"citationItems":[{"id":"ITEM-1","itemData":{"author":[{"dropping-particle":"","family":"Muflihunna","given":"A","non-dropping-particle":"","parse-names":false,"suffix":""},{"dropping-particle":"","family":"Syarif","given":"S","non-dropping-particle":"","parse-names":false,"suffix":""},{"dropping-particle":"","family":"Mursyid","given":"A. M","non-dropping-particle":"","parse-names":false,"suffix":""}],"container-title":"Jurnal Kesehatan","id":"ITEM-1","issued":{"date-parts":[["2019"]]},"page":"35-44","title":"Formulasi dan Evaluasi Masker Gel Peel-Off Ekstrak Etanol Kulit Buah Apel (Phyrus mallus L) sebagai Antioksidan","type":"article-journal"},"uris":["http://www.mendeley.com/documents/?uuid=23a020e3-9cb0-43e0-91a5-5577e5885ec9"]}],"mendeley":{"formattedCitation":"(Muflihunna, Syarif, and Mursyid 2019)","manualFormatting":"(Muflihunna et al, 2019)","plainTextFormattedCitation":"(Muflihunna, Syarif, and Mursyid 2019)","previouslyFormattedCitation":"(Muflihunna, Syarif, and Mursyid 2019)"},"properties":{"noteIndex":0},"schema":"https://github.com/citation-style-language/schema/raw/master/csl-citation.json"}</w:instrText>
      </w:r>
      <w:r w:rsidRPr="00ED6F00">
        <w:fldChar w:fldCharType="separate"/>
      </w:r>
      <w:r w:rsidRPr="00ED6F00">
        <w:t>(</w:t>
      </w:r>
      <w:proofErr w:type="spellStart"/>
      <w:r w:rsidRPr="00ED6F00">
        <w:t>Muflihunna</w:t>
      </w:r>
      <w:proofErr w:type="spellEnd"/>
      <w:r w:rsidRPr="00ED6F00">
        <w:t xml:space="preserve"> et al, 2019)</w:t>
      </w:r>
      <w:r w:rsidRPr="00ED6F00">
        <w:rPr>
          <w:lang w:val="en-AU"/>
        </w:rPr>
        <w:fldChar w:fldCharType="end"/>
      </w:r>
      <w:r w:rsidRPr="00ED6F00">
        <w:rPr>
          <w:lang w:val="id-ID"/>
        </w:rPr>
        <w:t xml:space="preserve"> Biasanya, masker peel-off berbentuk pasta atau gel yang bila dioleskan ke kulit wajah akan meninggalkan lapisan tipis dan tembus cahaya. Masker akan mengering dalam 15 hingga 30 menit, dan lapisan film dapat terkelupas dari permukaan kulit wajah </w:t>
      </w:r>
      <w:r w:rsidRPr="00ED6F00">
        <w:fldChar w:fldCharType="begin" w:fldLock="1"/>
      </w:r>
      <w:r w:rsidRPr="00ED6F00">
        <w:instrText>ADDIN CSL_CITATION {"citationItems":[{"id":"ITEM-1","itemData":{"author":[{"dropping-particle":"","family":"Zubayday","given":"W","non-dropping-particle":"","parse-names":false,"suffix":""},{"dropping-particle":"","family":"Fandinata","given":"S","non-dropping-particle":"","parse-names":false,"suffix":""}],"container-title":"Journal Syifa Sciences &amp; Clinical Research","id":"ITEM-1","issued":{"date-parts":[["2020"]]},"title":"Formulasi Sediaan Masker Gel Peel Off Dari Ekstrak Buah Tomat ( Solanum lycopersium L) Beserta Uji Aktivitas Antioksidan","type":"article-journal","volume":"2"},"uris":["http://www.mendeley.com/documents/?uuid=9cefb9d0-f9c7-437c-83e4-353df06c2692"]}],"mendeley":{"formattedCitation":"(Zubayday and Fandinata 2020)","plainTextFormattedCitation":"(Zubayday and Fandinata 2020)","previouslyFormattedCitation":"(Zubayday and Fandinata 2020)"},"properties":{"noteIndex":0},"schema":"https://github.com/citation-style-language/schema/raw/master/csl-citation.json"}</w:instrText>
      </w:r>
      <w:r w:rsidRPr="00ED6F00">
        <w:fldChar w:fldCharType="separate"/>
      </w:r>
      <w:r w:rsidRPr="00ED6F00">
        <w:t>(</w:t>
      </w:r>
      <w:proofErr w:type="spellStart"/>
      <w:r w:rsidRPr="00ED6F00">
        <w:t>Zubayday</w:t>
      </w:r>
      <w:proofErr w:type="spellEnd"/>
      <w:r w:rsidRPr="00ED6F00">
        <w:t xml:space="preserve"> and </w:t>
      </w:r>
      <w:proofErr w:type="spellStart"/>
      <w:r w:rsidRPr="00ED6F00">
        <w:t>Fandinata</w:t>
      </w:r>
      <w:proofErr w:type="spellEnd"/>
      <w:r w:rsidRPr="00ED6F00">
        <w:t xml:space="preserve"> 2020)</w:t>
      </w:r>
      <w:r w:rsidRPr="00ED6F00">
        <w:rPr>
          <w:lang w:val="en-AU"/>
        </w:rPr>
        <w:fldChar w:fldCharType="end"/>
      </w:r>
      <w:r w:rsidRPr="00ED6F00">
        <w:rPr>
          <w:lang w:val="id-ID"/>
        </w:rPr>
        <w:t xml:space="preserve">. Salah satu dari sekian banyak manfaat masker gel peel-off dibandingkan jenis masker lainnya adalah bentuk sediaan gelnya yang dapat secara efektif dan sederhana menenangkan dan membersihkan wajah </w:t>
      </w:r>
      <w:r w:rsidRPr="00ED6F00">
        <w:rPr>
          <w:lang w:val="id-ID"/>
        </w:rPr>
        <w:fldChar w:fldCharType="begin" w:fldLock="1"/>
      </w:r>
      <w:r w:rsidRPr="00ED6F00">
        <w:rPr>
          <w:lang w:val="id-ID"/>
        </w:rPr>
        <w:instrText>ADDIN CSL_CITATION {"citationItems":[{"id":"ITEM-1","itemData":{"author":[{"dropping-particle":"","family":"Muflihunna","given":"A","non-dropping-particle":"","parse-names":false,"suffix":""},{"dropping-particle":"","family":"Syarif","given":"S","non-dropping-particle":"","parse-names":false,"suffix":""},{"dropping-particle":"","family":"Mursyid","given":"A. M","non-dropping-particle":"","parse-names":false,"suffix":""}],"container-title":"Jurnal Kesehatan","id":"ITEM-1","issued":{"date-parts":[["2019"]]},"page":"35-44","title":"Formulasi dan Evaluasi Masker Gel Peel-Off Ekstrak Etanol Kulit Buah Apel (Phyrus mallus L) sebagai Antioksidan","type":"article-journal"},"uris":["http://www.mendeley.com/documents/?uuid=23a020e3-9cb0-43e0-91a5-5577e5885ec9"]}],"mendeley":{"formattedCitation":"(Muflihunna et al. 2019)","manualFormatting":"(Muflihunna et al 2019)","plainTextFormattedCitation":"(Muflihunna et al. 2019)","previouslyFormattedCitation":"(Muflihunna et al. 2019)"},"properties":{"noteIndex":0},"schema":"https://github.com/citation-style-language/schema/raw/master/csl-citation.json"}</w:instrText>
      </w:r>
      <w:r w:rsidRPr="00ED6F00">
        <w:rPr>
          <w:lang w:val="id-ID"/>
        </w:rPr>
        <w:fldChar w:fldCharType="separate"/>
      </w:r>
      <w:r w:rsidRPr="00ED6F00">
        <w:rPr>
          <w:lang w:val="id-ID"/>
        </w:rPr>
        <w:t>(Muflihunna et al 2019)</w:t>
      </w:r>
      <w:r w:rsidRPr="00ED6F00">
        <w:rPr>
          <w:lang w:val="en-AU"/>
        </w:rPr>
        <w:fldChar w:fldCharType="end"/>
      </w:r>
      <w:r w:rsidRPr="00ED6F00">
        <w:rPr>
          <w:lang w:val="id-ID"/>
        </w:rPr>
        <w:t xml:space="preserve"> Masker peel-off juga memiliki kemampuan untuk meningkatkan elastisitas kulit wajah, mengurangi kusam, mengangkat sel kulit mati, dan melindungi keremajaan kulit. Penggunaan wipe mask ju</w:t>
      </w:r>
      <w:r w:rsidRPr="00ED6F00">
        <w:t xml:space="preserve">ga </w:t>
      </w:r>
      <w:r w:rsidRPr="00ED6F00">
        <w:rPr>
          <w:lang w:val="id-ID"/>
        </w:rPr>
        <w:t>cukup baru dan praktis</w:t>
      </w:r>
      <w:r w:rsidRPr="00ED6F00">
        <w:t xml:space="preserve"> </w:t>
      </w:r>
      <w:proofErr w:type="spellStart"/>
      <w:r w:rsidRPr="00ED6F00">
        <w:t>digunakan</w:t>
      </w:r>
      <w:proofErr w:type="spellEnd"/>
      <w:r w:rsidRPr="00ED6F00">
        <w:t xml:space="preserve">. </w:t>
      </w:r>
      <w:r w:rsidRPr="00ED6F00">
        <w:t>S</w:t>
      </w:r>
      <w:r w:rsidRPr="00ED6F00">
        <w:rPr>
          <w:lang w:val="id-ID"/>
        </w:rPr>
        <w:t>etelah masker mengering</w:t>
      </w:r>
      <w:r w:rsidRPr="00ED6F00">
        <w:t xml:space="preserve"> </w:t>
      </w:r>
      <w:r w:rsidRPr="00ED6F00">
        <w:rPr>
          <w:lang w:val="id-ID"/>
        </w:rPr>
        <w:t>dapat menghilangkan lapisan gel dari kulit untuk membersihkannya tanpa menggunakan air</w:t>
      </w:r>
      <w:r w:rsidRPr="00ED6F00">
        <w:t xml:space="preserve"> </w:t>
      </w:r>
      <w:r w:rsidRPr="00ED6F00">
        <w:fldChar w:fldCharType="begin" w:fldLock="1"/>
      </w:r>
      <w:r w:rsidRPr="00ED6F00">
        <w:instrText>ADDIN CSL_CITATION {"citationItems":[{"id":"ITEM-1","itemData":{"author":[{"dropping-particle":"","family":"Merwanta","given":"S","non-dropping-particle":"","parse-names":false,"suffix":""},{"dropping-particle":"","family":"Yandrizmal","given":"Y","non-dropping-particle":"","parse-names":false,"suffix":""},{"dropping-particle":"","family":"Finadia","given":"Y","non-dropping-particle":"","parse-names":false,"suffix":""},{"dropping-particle":"","family":"Rasyadi","given":"Y","non-dropping-particle":"","parse-names":false,"suffix":""}],"container-title":"JAFP (Jurnal Akademi Farmasi Prayoga)","id":"ITEM-1","issue":"2","issued":{"date-parts":[["2019"]]},"page":"31-41","title":"Formulasi Sediaan Masker Peel Off Dari Ekstrak Daun Alpukat (Persea americana Mill)","type":"article-journal","volume":"4"},"uris":["http://www.mendeley.com/documents/?uuid=d655a807-402c-4ff4-9849-a16d8e37fdb2"]}],"mendeley":{"formattedCitation":"(Merwanta et al. 2019)","manualFormatting":"(Merwanta et al 2019)","plainTextFormattedCitation":"(Merwanta et al. 2019)","previouslyFormattedCitation":"(Merwanta et al. 2019)"},"properties":{"noteIndex":0},"schema":"https://github.com/citation-style-language/schema/raw/master/csl-citation.json"}</w:instrText>
      </w:r>
      <w:r w:rsidRPr="00ED6F00">
        <w:fldChar w:fldCharType="separate"/>
      </w:r>
      <w:r w:rsidRPr="00ED6F00">
        <w:t>(</w:t>
      </w:r>
      <w:proofErr w:type="spellStart"/>
      <w:r w:rsidRPr="00ED6F00">
        <w:t>Merwanta</w:t>
      </w:r>
      <w:proofErr w:type="spellEnd"/>
      <w:r w:rsidRPr="00ED6F00">
        <w:t xml:space="preserve"> et al 2019)</w:t>
      </w:r>
      <w:r w:rsidRPr="00ED6F00">
        <w:rPr>
          <w:lang w:val="en-AU"/>
        </w:rPr>
        <w:fldChar w:fldCharType="end"/>
      </w:r>
      <w:r w:rsidRPr="00ED6F00">
        <w:t>.</w:t>
      </w:r>
    </w:p>
    <w:p w14:paraId="1725D898" w14:textId="77777777" w:rsidR="00ED6F00" w:rsidRPr="00ED6F00" w:rsidRDefault="00ED6F00" w:rsidP="00ED6F00">
      <w:pPr>
        <w:pStyle w:val="Body"/>
        <w:ind w:firstLine="426"/>
      </w:pPr>
      <w:r w:rsidRPr="00ED6F00">
        <w:rPr>
          <w:lang w:val="id-ID"/>
        </w:rPr>
        <w:t xml:space="preserve">Daun </w:t>
      </w:r>
      <w:r w:rsidRPr="00ED6F00">
        <w:t>s</w:t>
      </w:r>
      <w:r w:rsidRPr="00ED6F00">
        <w:rPr>
          <w:lang w:val="id-ID"/>
        </w:rPr>
        <w:t>uruhan (</w:t>
      </w:r>
      <w:r w:rsidRPr="00ED6F00">
        <w:rPr>
          <w:i/>
          <w:lang w:val="id-ID"/>
        </w:rPr>
        <w:t>Peperomia pellucida</w:t>
      </w:r>
      <w:r w:rsidRPr="00ED6F00">
        <w:rPr>
          <w:lang w:val="id-ID"/>
        </w:rPr>
        <w:t>), salah satu tumbuhan yang berpotensi untuk diproduksi sebagai suplemen anti jerawat berupa masker gel peel off</w:t>
      </w:r>
      <w:r w:rsidRPr="00ED6F00">
        <w:t xml:space="preserve"> yang </w:t>
      </w:r>
      <w:proofErr w:type="spellStart"/>
      <w:r w:rsidRPr="00ED6F00">
        <w:t>memiliki</w:t>
      </w:r>
      <w:proofErr w:type="spellEnd"/>
      <w:r w:rsidRPr="00ED6F00">
        <w:t xml:space="preserve"> </w:t>
      </w:r>
      <w:proofErr w:type="spellStart"/>
      <w:r w:rsidRPr="00ED6F00">
        <w:t>kandungan</w:t>
      </w:r>
      <w:proofErr w:type="spellEnd"/>
      <w:r w:rsidRPr="00ED6F00">
        <w:t xml:space="preserve"> </w:t>
      </w:r>
      <w:r w:rsidRPr="00ED6F00">
        <w:rPr>
          <w:lang w:val="id-ID"/>
        </w:rPr>
        <w:t>flavonoid, saponin, tanin, dan triterpenoid yang berfungsi sebagai penyambung antibakteri</w:t>
      </w:r>
      <w:r w:rsidRPr="00ED6F00">
        <w:t xml:space="preserve"> </w:t>
      </w:r>
      <w:r w:rsidRPr="00ED6F00">
        <w:fldChar w:fldCharType="begin" w:fldLock="1"/>
      </w:r>
      <w:r w:rsidRPr="00ED6F00">
        <w:instrText>ADDIN CSL_CITATION {"citationItems":[{"id":"ITEM-1","itemData":{"author":[{"dropping-particle":"","family":"Mayefis","given":"D","non-dropping-particle":"","parse-names":false,"suffix":""},{"dropping-particle":"","family":"Marliza","given":"H","non-dropping-particle":"","parse-names":false,"suffix":""},{"dropping-particle":"","family":"Yufiradani","given":"","non-dropping-particle":"","parse-names":false,"suffix":""}],"container-title":"Journal Ris Kefarmasiaan Indonesia","id":"ITEM-1","issue":"1","issued":{"date-parts":[["2020"]]},"page":"35-41","title":"Uji Aktifitas Antibakteri Ekstrak Daun Suruhan (Peperomia pellucida L . Kunth) Terhadap Propionibacterium acnes Penyebab Jerawat","type":"article-journal","volume":"2"},"uris":["http://www.mendeley.com/documents/?uuid=eb0097a8-1843-4458-9c4f-e11d5d4bb33b"]}],"mendeley":{"formattedCitation":"(Mayefis, Marliza, and Yufiradani 2020)","manualFormatting":"(Mayefis et al 2020)","plainTextFormattedCitation":"(Mayefis, Marliza, and Yufiradani 2020)","previouslyFormattedCitation":"(Mayefis, Marliza, and Yufiradani 2020)"},"properties":{"noteIndex":0},"schema":"https://github.com/citation-style-language/schema/raw/master/csl-citation.json"}</w:instrText>
      </w:r>
      <w:r w:rsidRPr="00ED6F00">
        <w:fldChar w:fldCharType="separate"/>
      </w:r>
      <w:r w:rsidRPr="00ED6F00">
        <w:t>(</w:t>
      </w:r>
      <w:proofErr w:type="spellStart"/>
      <w:r w:rsidRPr="00ED6F00">
        <w:t>Mayefis</w:t>
      </w:r>
      <w:proofErr w:type="spellEnd"/>
      <w:r w:rsidRPr="00ED6F00">
        <w:t xml:space="preserve"> et al 2020)</w:t>
      </w:r>
      <w:r w:rsidRPr="00ED6F00">
        <w:rPr>
          <w:lang w:val="en-AU"/>
        </w:rPr>
        <w:fldChar w:fldCharType="end"/>
      </w:r>
      <w:r w:rsidRPr="00ED6F00">
        <w:rPr>
          <w:lang w:val="id-ID"/>
        </w:rPr>
        <w:t xml:space="preserve">. Daun suruhan telah dibuktikan dalam </w:t>
      </w:r>
      <w:proofErr w:type="spellStart"/>
      <w:r w:rsidRPr="00ED6F00">
        <w:t>sebuah</w:t>
      </w:r>
      <w:proofErr w:type="spellEnd"/>
      <w:r w:rsidRPr="00ED6F00">
        <w:t xml:space="preserve"> </w:t>
      </w:r>
      <w:r w:rsidRPr="00ED6F00">
        <w:rPr>
          <w:lang w:val="id-ID"/>
        </w:rPr>
        <w:t xml:space="preserve">penelitian </w:t>
      </w:r>
      <w:proofErr w:type="spellStart"/>
      <w:r w:rsidRPr="00ED6F00">
        <w:t>bahwa</w:t>
      </w:r>
      <w:proofErr w:type="spellEnd"/>
      <w:r w:rsidRPr="00ED6F00">
        <w:t xml:space="preserve"> </w:t>
      </w:r>
      <w:r w:rsidRPr="00ED6F00">
        <w:rPr>
          <w:lang w:val="id-ID"/>
        </w:rPr>
        <w:t xml:space="preserve">efektif melawan infeksi kulit termasuk </w:t>
      </w:r>
      <w:r w:rsidRPr="00ED6F00">
        <w:rPr>
          <w:i/>
          <w:lang w:val="id-ID"/>
        </w:rPr>
        <w:t>Staphylococcus aureus</w:t>
      </w:r>
      <w:r w:rsidRPr="00ED6F00">
        <w:rPr>
          <w:lang w:val="id-ID"/>
        </w:rPr>
        <w:t xml:space="preserve"> (Situmorang 2018). Selain itu, daun Suruhan dapat mencegah pertumbuhan bakteri </w:t>
      </w:r>
      <w:r w:rsidRPr="00ED6F00">
        <w:rPr>
          <w:i/>
          <w:lang w:val="id-ID"/>
        </w:rPr>
        <w:t>Propionibacterium</w:t>
      </w:r>
      <w:r w:rsidRPr="00ED6F00">
        <w:rPr>
          <w:lang w:val="id-ID"/>
        </w:rPr>
        <w:t xml:space="preserve"> penyebab jerawat (Mayefis et al 2020). Sehubungan dengan hal tersebut, penulis </w:t>
      </w:r>
      <w:proofErr w:type="spellStart"/>
      <w:r w:rsidRPr="00ED6F00">
        <w:t>ingin</w:t>
      </w:r>
      <w:proofErr w:type="spellEnd"/>
      <w:r w:rsidRPr="00ED6F00">
        <w:t xml:space="preserve"> </w:t>
      </w:r>
      <w:r w:rsidRPr="00ED6F00">
        <w:rPr>
          <w:lang w:val="id-ID"/>
        </w:rPr>
        <w:t>mengetahui</w:t>
      </w:r>
      <w:r w:rsidRPr="00ED6F00">
        <w:t xml:space="preserve"> </w:t>
      </w:r>
      <w:r w:rsidRPr="00ED6F00">
        <w:rPr>
          <w:lang w:val="id-ID"/>
        </w:rPr>
        <w:t xml:space="preserve">apakah ekstrak </w:t>
      </w:r>
      <w:proofErr w:type="spellStart"/>
      <w:r w:rsidRPr="00ED6F00">
        <w:t>suruhan</w:t>
      </w:r>
      <w:proofErr w:type="spellEnd"/>
      <w:r w:rsidRPr="00ED6F00">
        <w:t xml:space="preserve"> </w:t>
      </w:r>
      <w:r w:rsidRPr="00ED6F00">
        <w:rPr>
          <w:i/>
          <w:iCs/>
        </w:rPr>
        <w:t>(</w:t>
      </w:r>
      <w:r w:rsidRPr="00ED6F00">
        <w:rPr>
          <w:i/>
          <w:lang w:val="id-ID"/>
        </w:rPr>
        <w:t>Peperomia pellucida</w:t>
      </w:r>
      <w:r w:rsidRPr="00ED6F00">
        <w:rPr>
          <w:i/>
        </w:rPr>
        <w:t>)</w:t>
      </w:r>
      <w:r w:rsidRPr="00ED6F00">
        <w:t xml:space="preserve"> </w:t>
      </w:r>
      <w:r w:rsidRPr="00ED6F00">
        <w:rPr>
          <w:lang w:val="id-ID"/>
        </w:rPr>
        <w:t>dapat dibuat menjadi sediaan masker gel peel off.</w:t>
      </w:r>
    </w:p>
    <w:p w14:paraId="26BC988B" w14:textId="082A3184" w:rsidR="00D24FD8" w:rsidRPr="00E64B01" w:rsidRDefault="00D24FD8" w:rsidP="00D24FD8">
      <w:pPr>
        <w:pStyle w:val="Addresses"/>
        <w:spacing w:line="240" w:lineRule="auto"/>
        <w:jc w:val="left"/>
        <w:rPr>
          <w:i w:val="0"/>
          <w:color w:val="FF0000"/>
        </w:rPr>
      </w:pPr>
    </w:p>
    <w:p w14:paraId="2C34D8D9" w14:textId="57275038" w:rsidR="00D24FD8" w:rsidRDefault="00D24FD8" w:rsidP="00D24FD8">
      <w:pPr>
        <w:pStyle w:val="Heading1"/>
        <w:jc w:val="both"/>
      </w:pPr>
      <w:r>
        <w:t>METODE</w:t>
      </w:r>
    </w:p>
    <w:p w14:paraId="026FDA32" w14:textId="40964896" w:rsidR="00D24FD8" w:rsidRPr="00E64B01" w:rsidRDefault="00D24FD8" w:rsidP="00D24FD8">
      <w:pPr>
        <w:pStyle w:val="Addresses"/>
        <w:spacing w:line="240" w:lineRule="auto"/>
        <w:jc w:val="left"/>
        <w:rPr>
          <w:i w:val="0"/>
          <w:color w:val="FF0000"/>
        </w:rPr>
      </w:pPr>
    </w:p>
    <w:p w14:paraId="702ADB6C" w14:textId="77777777" w:rsidR="00ED6F00" w:rsidRPr="00ED6F00" w:rsidRDefault="00ED6F00" w:rsidP="00ED6F00">
      <w:pPr>
        <w:pStyle w:val="Body"/>
        <w:ind w:firstLine="426"/>
        <w:rPr>
          <w:b/>
          <w:lang w:val="id-ID"/>
        </w:rPr>
      </w:pPr>
      <w:proofErr w:type="spellStart"/>
      <w:r w:rsidRPr="00ED6F00">
        <w:rPr>
          <w:b/>
        </w:rPr>
        <w:t>Jenis</w:t>
      </w:r>
      <w:proofErr w:type="spellEnd"/>
      <w:r w:rsidRPr="00ED6F00">
        <w:rPr>
          <w:b/>
        </w:rPr>
        <w:t xml:space="preserve"> dan Waktu </w:t>
      </w:r>
      <w:proofErr w:type="spellStart"/>
      <w:r w:rsidRPr="00ED6F00">
        <w:rPr>
          <w:b/>
        </w:rPr>
        <w:t>Penelitian</w:t>
      </w:r>
      <w:proofErr w:type="spellEnd"/>
      <w:r w:rsidRPr="00ED6F00">
        <w:rPr>
          <w:b/>
        </w:rPr>
        <w:t xml:space="preserve"> </w:t>
      </w:r>
    </w:p>
    <w:p w14:paraId="3730BFA3" w14:textId="77777777" w:rsidR="00ED6F00" w:rsidRPr="00ED6F00" w:rsidRDefault="00ED6F00" w:rsidP="00ED6F00">
      <w:pPr>
        <w:pStyle w:val="Body"/>
        <w:ind w:firstLine="426"/>
      </w:pPr>
      <w:r w:rsidRPr="00ED6F00">
        <w:rPr>
          <w:lang w:val="id-ID"/>
        </w:rPr>
        <w:t>Penelitian ini menggunakan jenis penelitian eksperimental, yaitu penelitian yang digunakan untuk mengetahui gejala atau pengaruh yang timbul karena adanya perlakuan tertentu.</w:t>
      </w:r>
      <w:r w:rsidRPr="00ED6F00">
        <w:t xml:space="preserve"> </w:t>
      </w:r>
      <w:proofErr w:type="spellStart"/>
      <w:r w:rsidRPr="00ED6F00">
        <w:t>Penelitian</w:t>
      </w:r>
      <w:proofErr w:type="spellEnd"/>
      <w:r w:rsidRPr="00ED6F00">
        <w:t xml:space="preserve"> ini </w:t>
      </w:r>
      <w:proofErr w:type="spellStart"/>
      <w:r w:rsidRPr="00ED6F00">
        <w:t>dilakukan</w:t>
      </w:r>
      <w:proofErr w:type="spellEnd"/>
      <w:r w:rsidRPr="00ED6F00">
        <w:t xml:space="preserve"> di </w:t>
      </w:r>
      <w:proofErr w:type="spellStart"/>
      <w:r w:rsidRPr="00ED6F00">
        <w:t>Laboratorium</w:t>
      </w:r>
      <w:proofErr w:type="spellEnd"/>
      <w:r w:rsidRPr="00ED6F00">
        <w:t xml:space="preserve"> </w:t>
      </w:r>
      <w:proofErr w:type="spellStart"/>
      <w:r w:rsidRPr="00ED6F00">
        <w:t>Farmasi</w:t>
      </w:r>
      <w:proofErr w:type="spellEnd"/>
      <w:r w:rsidRPr="00ED6F00">
        <w:t xml:space="preserve"> Universitas Muhammadiyah Palopo pada </w:t>
      </w:r>
      <w:proofErr w:type="spellStart"/>
      <w:r w:rsidRPr="00ED6F00">
        <w:t>bulan</w:t>
      </w:r>
      <w:proofErr w:type="spellEnd"/>
      <w:r w:rsidRPr="00ED6F00">
        <w:t xml:space="preserve"> </w:t>
      </w:r>
      <w:proofErr w:type="spellStart"/>
      <w:r w:rsidRPr="00ED6F00">
        <w:t>Februari</w:t>
      </w:r>
      <w:proofErr w:type="spellEnd"/>
      <w:r w:rsidRPr="00ED6F00">
        <w:t xml:space="preserve"> 2023.</w:t>
      </w:r>
    </w:p>
    <w:p w14:paraId="64349E5D" w14:textId="77777777" w:rsidR="00ED6F00" w:rsidRPr="00ED6F00" w:rsidRDefault="00ED6F00" w:rsidP="00ED6F00">
      <w:pPr>
        <w:pStyle w:val="Body"/>
        <w:numPr>
          <w:ilvl w:val="0"/>
          <w:numId w:val="3"/>
        </w:numPr>
        <w:rPr>
          <w:b/>
        </w:rPr>
      </w:pPr>
      <w:r w:rsidRPr="00ED6F00">
        <w:rPr>
          <w:b/>
        </w:rPr>
        <w:t xml:space="preserve">Alat dan </w:t>
      </w:r>
      <w:proofErr w:type="spellStart"/>
      <w:r w:rsidRPr="00ED6F00">
        <w:rPr>
          <w:b/>
        </w:rPr>
        <w:t>Bahan</w:t>
      </w:r>
      <w:proofErr w:type="spellEnd"/>
    </w:p>
    <w:p w14:paraId="51AC40EF" w14:textId="77777777" w:rsidR="00ED6F00" w:rsidRPr="00ED6F00" w:rsidRDefault="00ED6F00" w:rsidP="00ED6F00">
      <w:pPr>
        <w:pStyle w:val="Body"/>
        <w:ind w:firstLine="426"/>
        <w:rPr>
          <w:lang w:val="id-ID"/>
        </w:rPr>
      </w:pPr>
      <w:r w:rsidRPr="00ED6F00">
        <w:rPr>
          <w:lang w:val="id-ID"/>
        </w:rPr>
        <w:t xml:space="preserve">Alat yang dipakai dalam penelitian ini </w:t>
      </w:r>
      <w:r w:rsidRPr="00ED6F00">
        <w:rPr>
          <w:lang w:val="id-ID"/>
        </w:rPr>
        <w:lastRenderedPageBreak/>
        <w:t>meliputi timbangan analitik, pisau, blender (Miyako), kertas saring, beaker glass (Pyrex), batang pengaduk, gelas ukur (Pyrex), pipet tetes, wadah krim, kertas indikator pH universal (Unesco), kaca arloji, kaca objek, lumping dan alu.</w:t>
      </w:r>
    </w:p>
    <w:p w14:paraId="5843E0EC" w14:textId="77777777" w:rsidR="00ED6F00" w:rsidRPr="00ED6F00" w:rsidRDefault="00ED6F00" w:rsidP="00ED6F00">
      <w:pPr>
        <w:pStyle w:val="Body"/>
        <w:ind w:firstLine="426"/>
        <w:rPr>
          <w:lang w:val="id-ID"/>
        </w:rPr>
      </w:pPr>
      <w:r w:rsidRPr="00ED6F00">
        <w:rPr>
          <w:lang w:val="id-ID"/>
        </w:rPr>
        <w:t>Bahan yang digunakan dalam penelitian ini adalah tanaman suruhan, polivinil alkohol (PVA), hidroksipropil metilselululosa (HPMC), propilenglikol, metil paraben, propil paraben, dan aquadest.</w:t>
      </w:r>
    </w:p>
    <w:p w14:paraId="3F189E3E" w14:textId="77777777" w:rsidR="00ED6F00" w:rsidRPr="00ED6F00" w:rsidRDefault="00ED6F00" w:rsidP="00ED6F00">
      <w:pPr>
        <w:pStyle w:val="Body"/>
        <w:ind w:firstLine="426"/>
        <w:rPr>
          <w:b/>
          <w:bCs/>
          <w:lang w:val="id-ID"/>
        </w:rPr>
      </w:pPr>
      <w:r w:rsidRPr="00ED6F00">
        <w:rPr>
          <w:b/>
          <w:bCs/>
          <w:lang w:val="id-ID"/>
        </w:rPr>
        <w:t>Prosedur Kerja</w:t>
      </w:r>
    </w:p>
    <w:p w14:paraId="2E7B8891" w14:textId="77777777" w:rsidR="00ED6F00" w:rsidRPr="00ED6F00" w:rsidRDefault="00ED6F00" w:rsidP="00ED6F00">
      <w:pPr>
        <w:pStyle w:val="Body"/>
        <w:ind w:firstLine="426"/>
        <w:rPr>
          <w:b/>
          <w:bCs/>
          <w:lang w:val="id-ID"/>
        </w:rPr>
      </w:pPr>
      <w:r w:rsidRPr="00ED6F00">
        <w:rPr>
          <w:b/>
          <w:bCs/>
          <w:lang w:val="id-ID"/>
        </w:rPr>
        <w:t xml:space="preserve">Preparasi Sampel </w:t>
      </w:r>
    </w:p>
    <w:p w14:paraId="5432E68F" w14:textId="77777777" w:rsidR="00ED6F00" w:rsidRPr="00ED6F00" w:rsidRDefault="00ED6F00" w:rsidP="00ED6F00">
      <w:pPr>
        <w:pStyle w:val="Body"/>
        <w:ind w:firstLine="426"/>
        <w:rPr>
          <w:lang w:val="id-ID"/>
        </w:rPr>
      </w:pPr>
      <w:r w:rsidRPr="00ED6F00">
        <w:rPr>
          <w:lang w:val="id-ID"/>
        </w:rPr>
        <w:t>Sampel suruhan (Peperomia pellucida L.) baru dikumpulkan dengan proses pemisahan kotoran yang ada pada sampel, sortasi basah, pencucian dengan air mengalir, penghancuran, pengeringan dalam oven pada suhu 40°C hingga benar-benar kering, dihaluskan hingga menjadi serbuk, dan diayak menggunakan saringan yang digunakan untuk membuat Simplisia.</w:t>
      </w:r>
    </w:p>
    <w:p w14:paraId="3FC3EB85" w14:textId="77777777" w:rsidR="00ED6F00" w:rsidRPr="00ED6F00" w:rsidRDefault="00ED6F00" w:rsidP="00ED6F00">
      <w:pPr>
        <w:pStyle w:val="Body"/>
        <w:ind w:firstLine="426"/>
        <w:rPr>
          <w:b/>
          <w:bCs/>
          <w:lang w:val="id-ID"/>
        </w:rPr>
      </w:pPr>
      <w:r w:rsidRPr="00ED6F00">
        <w:rPr>
          <w:b/>
          <w:bCs/>
          <w:lang w:val="id-ID"/>
        </w:rPr>
        <w:t>Pembuatan Ekstrak</w:t>
      </w:r>
    </w:p>
    <w:p w14:paraId="5A2F128D" w14:textId="77777777" w:rsidR="00ED6F00" w:rsidRPr="00ED6F00" w:rsidRDefault="00ED6F00" w:rsidP="00ED6F00">
      <w:pPr>
        <w:pStyle w:val="Body"/>
        <w:ind w:firstLine="426"/>
        <w:rPr>
          <w:lang w:val="id-ID"/>
        </w:rPr>
      </w:pPr>
      <w:r w:rsidRPr="00ED6F00">
        <w:rPr>
          <w:lang w:val="id-ID"/>
        </w:rPr>
        <w:t xml:space="preserve">Simplisia ditimbang sebanyak 300 gram sebelum dimasukkan ke dalam tangki maserasi dan diberi bahan pembasah yang terbuat dari etanol 96% sebanyak 3 liter. Ekstrak cair diperoleh dengan menyaring isi toples maserasi setelah disimpan pada suhu kamar selama tiga hari berturut-turut dengan pengadukan berkala di bawah penutup aluminium foil. Ekstrak  cair juga dipekatkan menggunakan rotary evaporator sebelum dikentalkan dengan penguapan di atas </w:t>
      </w:r>
      <w:r w:rsidRPr="00ED6F00">
        <w:rPr>
          <w:lang w:val="id-ID"/>
        </w:rPr>
        <w:t>penangas air.</w:t>
      </w:r>
    </w:p>
    <w:p w14:paraId="5AE77EC4" w14:textId="77777777" w:rsidR="00ED6F00" w:rsidRPr="00ED6F00" w:rsidRDefault="00ED6F00" w:rsidP="00ED6F00">
      <w:pPr>
        <w:pStyle w:val="Body"/>
        <w:ind w:firstLine="426"/>
        <w:rPr>
          <w:lang w:val="id-ID"/>
        </w:rPr>
      </w:pPr>
      <w:r w:rsidRPr="00ED6F00">
        <w:rPr>
          <w:lang w:val="id-ID"/>
        </w:rPr>
        <w:t xml:space="preserve">Rumus % rendemennya digunakan untuk menghitung ekstrak kental yang dihasilkan: </w:t>
      </w:r>
    </w:p>
    <w:p w14:paraId="7DF71358" w14:textId="77777777" w:rsidR="00ED6F00" w:rsidRPr="00ED6F00" w:rsidRDefault="00ED6F00" w:rsidP="00ED6F00">
      <w:pPr>
        <w:pStyle w:val="Body"/>
        <w:ind w:firstLine="426"/>
        <w:rPr>
          <w:lang w:val="id-ID"/>
        </w:rPr>
      </w:pPr>
      <w:r w:rsidRPr="00ED6F00">
        <w:rPr>
          <w:lang w:val="id-ID"/>
        </w:rPr>
        <w:t xml:space="preserve">Rendemen =  × 100% </w:t>
      </w:r>
    </w:p>
    <w:p w14:paraId="0AAE17A0" w14:textId="77777777" w:rsidR="00ED6F00" w:rsidRPr="00ED6F00" w:rsidRDefault="00ED6F00" w:rsidP="00ED6F00">
      <w:pPr>
        <w:pStyle w:val="Body"/>
        <w:ind w:firstLine="426"/>
        <w:rPr>
          <w:lang w:val="id-ID"/>
        </w:rPr>
      </w:pPr>
      <w:r w:rsidRPr="00ED6F00">
        <w:rPr>
          <w:lang w:val="id-ID"/>
        </w:rPr>
        <w:t>Ekstrak kental yang dihasilkan selanjutnya dibagi menjadi tiga konsentrasi untuk tiga perlakuan 5%, 10%, dan 15%.</w:t>
      </w:r>
    </w:p>
    <w:p w14:paraId="4A590B80" w14:textId="77777777" w:rsidR="00ED6F00" w:rsidRPr="00ED6F00" w:rsidRDefault="00ED6F00" w:rsidP="00ED6F00">
      <w:pPr>
        <w:pStyle w:val="Body"/>
        <w:ind w:firstLine="426"/>
        <w:rPr>
          <w:b/>
          <w:bCs/>
          <w:lang w:val="id-ID"/>
        </w:rPr>
      </w:pPr>
      <w:r w:rsidRPr="00ED6F00">
        <w:rPr>
          <w:b/>
          <w:bCs/>
          <w:lang w:val="id-ID"/>
        </w:rPr>
        <w:t xml:space="preserve">Pembuata Sediaan Masker Gel Peel-Off </w:t>
      </w:r>
    </w:p>
    <w:p w14:paraId="551B010B" w14:textId="77777777" w:rsidR="00ED6F00" w:rsidRPr="00ED6F00" w:rsidRDefault="00ED6F00" w:rsidP="00ED6F00">
      <w:pPr>
        <w:pStyle w:val="Body"/>
        <w:ind w:firstLine="426"/>
        <w:rPr>
          <w:lang w:val="id-ID"/>
        </w:rPr>
      </w:pPr>
      <w:r w:rsidRPr="00ED6F00">
        <w:rPr>
          <w:lang w:val="id-ID"/>
        </w:rPr>
        <w:t xml:space="preserve">Timbangan harus seimbang dan alat harus disiapkan. Tambahkan ekstrak daun </w:t>
      </w:r>
      <w:proofErr w:type="spellStart"/>
      <w:r w:rsidRPr="00ED6F00">
        <w:t>suruhan</w:t>
      </w:r>
      <w:proofErr w:type="spellEnd"/>
      <w:r w:rsidRPr="00ED6F00">
        <w:rPr>
          <w:lang w:val="id-ID"/>
        </w:rPr>
        <w:t xml:space="preserve"> setelah melarutkan nipagin dan nipasol dalam ad-soluble propylene glyco (Wadah A). PVA dibuat dalam tangki terpisah menggunakan air panas pada suhu 80°C hingga mengembang sempurna di atas penangas air sambil diaduk dan dihomogenkan (tangki B). Selanjutnya sampai membengkak, HPMC dibuat dengan Aquadest dalam wadah yang berbeda (wadah C). Setelah itu gabungkan wadah B dan wadah A dalam wadah C satu per satu sambil diaduk hingga homogen. Jika sudah homogen, tambahkan 100 cc air murni. Tuangkan setiap ekstrak ke dalam dasar masker dengan konsentrasi 5%, 10%, atau 15%, lalu aduk hingga tercampur.</w:t>
      </w:r>
    </w:p>
    <w:p w14:paraId="29CF749A" w14:textId="77777777" w:rsidR="00C90E34" w:rsidRDefault="00C90E34" w:rsidP="00ED6F00">
      <w:pPr>
        <w:pStyle w:val="Body"/>
        <w:ind w:firstLine="426"/>
        <w:rPr>
          <w:b/>
          <w:lang w:val="id-ID"/>
        </w:rPr>
      </w:pPr>
    </w:p>
    <w:p w14:paraId="518524E0" w14:textId="77777777" w:rsidR="00C90E34" w:rsidRDefault="00C90E34" w:rsidP="00ED6F00">
      <w:pPr>
        <w:pStyle w:val="Body"/>
        <w:ind w:firstLine="426"/>
        <w:rPr>
          <w:b/>
          <w:lang w:val="id-ID"/>
        </w:rPr>
      </w:pPr>
    </w:p>
    <w:p w14:paraId="0B07AF17" w14:textId="77777777" w:rsidR="00C90E34" w:rsidRDefault="00C90E34" w:rsidP="00ED6F00">
      <w:pPr>
        <w:pStyle w:val="Body"/>
        <w:ind w:firstLine="426"/>
        <w:rPr>
          <w:b/>
          <w:lang w:val="id-ID"/>
        </w:rPr>
      </w:pPr>
    </w:p>
    <w:p w14:paraId="3E58B74E" w14:textId="77777777" w:rsidR="00C90E34" w:rsidRDefault="00C90E34" w:rsidP="00ED6F00">
      <w:pPr>
        <w:pStyle w:val="Body"/>
        <w:ind w:firstLine="426"/>
        <w:rPr>
          <w:b/>
          <w:lang w:val="id-ID"/>
        </w:rPr>
      </w:pPr>
    </w:p>
    <w:p w14:paraId="14DA4E66" w14:textId="77777777" w:rsidR="00C90E34" w:rsidRDefault="00C90E34" w:rsidP="00ED6F00">
      <w:pPr>
        <w:pStyle w:val="Body"/>
        <w:ind w:firstLine="426"/>
        <w:rPr>
          <w:b/>
          <w:lang w:val="id-ID"/>
        </w:rPr>
      </w:pPr>
    </w:p>
    <w:p w14:paraId="5BB35A6B" w14:textId="77777777" w:rsidR="00C90E34" w:rsidRDefault="00C90E34" w:rsidP="00ED6F00">
      <w:pPr>
        <w:pStyle w:val="Body"/>
        <w:ind w:firstLine="426"/>
        <w:rPr>
          <w:b/>
          <w:lang w:val="id-ID"/>
        </w:rPr>
      </w:pPr>
    </w:p>
    <w:p w14:paraId="4E9B0E99" w14:textId="77777777" w:rsidR="00C90E34" w:rsidRDefault="00C90E34" w:rsidP="00ED6F00">
      <w:pPr>
        <w:pStyle w:val="Body"/>
        <w:ind w:firstLine="426"/>
        <w:rPr>
          <w:b/>
          <w:lang w:val="id-ID"/>
        </w:rPr>
      </w:pPr>
    </w:p>
    <w:p w14:paraId="0803F125" w14:textId="0AA09C5B" w:rsidR="00ED6F00" w:rsidRPr="00ED6F00" w:rsidRDefault="00ED6F00" w:rsidP="00ED6F00">
      <w:pPr>
        <w:pStyle w:val="Body"/>
        <w:ind w:firstLine="426"/>
      </w:pPr>
      <w:r w:rsidRPr="00ED6F00">
        <w:rPr>
          <w:b/>
          <w:lang w:val="id-ID"/>
        </w:rPr>
        <w:lastRenderedPageBreak/>
        <w:t>Rancangan Formulasi Masker Gel Peel Off</w:t>
      </w:r>
      <w:r w:rsidRPr="00ED6F00">
        <w:rPr>
          <w:b/>
        </w:rPr>
        <w:t xml:space="preserve"> </w:t>
      </w:r>
    </w:p>
    <w:p w14:paraId="1A46CC5F" w14:textId="77777777" w:rsidR="00ED6F00" w:rsidRPr="00ED6F00" w:rsidRDefault="00ED6F00" w:rsidP="00ED6F00">
      <w:pPr>
        <w:pStyle w:val="Body"/>
        <w:ind w:firstLine="426"/>
        <w:rPr>
          <w:b/>
          <w:bCs/>
          <w:lang w:val="id-ID"/>
        </w:rPr>
      </w:pPr>
      <w:r w:rsidRPr="00ED6F00">
        <w:rPr>
          <w:b/>
          <w:bCs/>
          <w:lang w:val="id-ID"/>
        </w:rPr>
        <w:t xml:space="preserve">Tabel 1. </w:t>
      </w:r>
      <w:r w:rsidRPr="00ED6F00">
        <w:rPr>
          <w:lang w:val="id-ID"/>
        </w:rPr>
        <w:t>Bahan dalam formulasi masker gel peel off ekstrak suruhan</w:t>
      </w:r>
    </w:p>
    <w:tbl>
      <w:tblPr>
        <w:tblStyle w:val="LightShading"/>
        <w:tblW w:w="4272" w:type="pct"/>
        <w:tblLook w:val="04A0" w:firstRow="1" w:lastRow="0" w:firstColumn="1" w:lastColumn="0" w:noHBand="0" w:noVBand="1"/>
      </w:tblPr>
      <w:tblGrid>
        <w:gridCol w:w="1476"/>
        <w:gridCol w:w="672"/>
        <w:gridCol w:w="586"/>
        <w:gridCol w:w="603"/>
        <w:gridCol w:w="602"/>
      </w:tblGrid>
      <w:tr w:rsidR="00ED6F00" w:rsidRPr="00146856" w14:paraId="5D68822D" w14:textId="77777777" w:rsidTr="00DC1F4E">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874" w:type="pct"/>
            <w:vMerge w:val="restart"/>
            <w:vAlign w:val="center"/>
          </w:tcPr>
          <w:p w14:paraId="23D24640" w14:textId="77777777" w:rsidR="00ED6F00" w:rsidRPr="00C90E34" w:rsidRDefault="00ED6F00"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Nama </w:t>
            </w:r>
            <w:proofErr w:type="spellStart"/>
            <w:r w:rsidRPr="00C90E34">
              <w:rPr>
                <w:rFonts w:asciiTheme="majorBidi" w:eastAsia="Times New Roman" w:hAnsiTheme="majorBidi" w:cstheme="majorBidi"/>
                <w:sz w:val="20"/>
                <w:lang w:val="en-US"/>
              </w:rPr>
              <w:t>bahan</w:t>
            </w:r>
            <w:proofErr w:type="spellEnd"/>
          </w:p>
        </w:tc>
        <w:tc>
          <w:tcPr>
            <w:tcW w:w="3126" w:type="pct"/>
            <w:gridSpan w:val="4"/>
            <w:vAlign w:val="center"/>
          </w:tcPr>
          <w:p w14:paraId="54DDD606" w14:textId="77777777" w:rsidR="00ED6F00" w:rsidRPr="00C90E34" w:rsidRDefault="00ED6F00"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Formula</w:t>
            </w:r>
          </w:p>
        </w:tc>
      </w:tr>
      <w:tr w:rsidR="00ED6F00" w:rsidRPr="00146856" w14:paraId="70323FE5" w14:textId="77777777" w:rsidTr="00DC1F4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874" w:type="pct"/>
            <w:vMerge/>
            <w:tcBorders>
              <w:bottom w:val="single" w:sz="12" w:space="0" w:color="auto"/>
            </w:tcBorders>
            <w:shd w:val="clear" w:color="auto" w:fill="auto"/>
            <w:vAlign w:val="center"/>
          </w:tcPr>
          <w:p w14:paraId="0D56E05A" w14:textId="77777777" w:rsidR="00ED6F00" w:rsidRPr="00C90E34" w:rsidRDefault="00ED6F00" w:rsidP="00DC1F4E">
            <w:pPr>
              <w:ind w:firstLine="720"/>
              <w:rPr>
                <w:rFonts w:asciiTheme="majorBidi" w:eastAsia="Times New Roman" w:hAnsiTheme="majorBidi" w:cstheme="majorBidi"/>
                <w:sz w:val="20"/>
                <w:lang w:val="en-US"/>
              </w:rPr>
            </w:pPr>
          </w:p>
        </w:tc>
        <w:tc>
          <w:tcPr>
            <w:tcW w:w="853" w:type="pct"/>
            <w:tcBorders>
              <w:bottom w:val="single" w:sz="12" w:space="0" w:color="auto"/>
            </w:tcBorders>
            <w:shd w:val="clear" w:color="auto" w:fill="auto"/>
            <w:vAlign w:val="center"/>
          </w:tcPr>
          <w:p w14:paraId="58E994AA"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Basis </w:t>
            </w:r>
          </w:p>
          <w:p w14:paraId="13F931E6"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(F0)</w:t>
            </w:r>
          </w:p>
        </w:tc>
        <w:tc>
          <w:tcPr>
            <w:tcW w:w="744" w:type="pct"/>
            <w:tcBorders>
              <w:bottom w:val="single" w:sz="12" w:space="0" w:color="auto"/>
            </w:tcBorders>
            <w:shd w:val="clear" w:color="auto" w:fill="auto"/>
            <w:vAlign w:val="center"/>
          </w:tcPr>
          <w:p w14:paraId="59FC0CDC"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5%</w:t>
            </w:r>
          </w:p>
          <w:p w14:paraId="358638A0"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 (F1)</w:t>
            </w:r>
          </w:p>
        </w:tc>
        <w:tc>
          <w:tcPr>
            <w:tcW w:w="765" w:type="pct"/>
            <w:tcBorders>
              <w:bottom w:val="single" w:sz="12" w:space="0" w:color="auto"/>
            </w:tcBorders>
            <w:shd w:val="clear" w:color="auto" w:fill="auto"/>
            <w:vAlign w:val="center"/>
          </w:tcPr>
          <w:p w14:paraId="793730C2"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10% </w:t>
            </w:r>
          </w:p>
          <w:p w14:paraId="55566C20"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(F2)</w:t>
            </w:r>
          </w:p>
        </w:tc>
        <w:tc>
          <w:tcPr>
            <w:tcW w:w="764" w:type="pct"/>
            <w:tcBorders>
              <w:bottom w:val="single" w:sz="12" w:space="0" w:color="auto"/>
            </w:tcBorders>
            <w:shd w:val="clear" w:color="auto" w:fill="auto"/>
            <w:vAlign w:val="center"/>
          </w:tcPr>
          <w:p w14:paraId="6F7EE5F5"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15%</w:t>
            </w:r>
          </w:p>
          <w:p w14:paraId="7248DC24"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(F3)</w:t>
            </w:r>
          </w:p>
        </w:tc>
      </w:tr>
      <w:tr w:rsidR="00ED6F00" w:rsidRPr="00146856" w14:paraId="61686EB7" w14:textId="77777777" w:rsidTr="00DC1F4E">
        <w:trPr>
          <w:trHeight w:val="271"/>
        </w:trPr>
        <w:tc>
          <w:tcPr>
            <w:cnfStyle w:val="001000000000" w:firstRow="0" w:lastRow="0" w:firstColumn="1" w:lastColumn="0" w:oddVBand="0" w:evenVBand="0" w:oddHBand="0" w:evenHBand="0" w:firstRowFirstColumn="0" w:firstRowLastColumn="0" w:lastRowFirstColumn="0" w:lastRowLastColumn="0"/>
            <w:tcW w:w="1874" w:type="pct"/>
            <w:tcBorders>
              <w:top w:val="single" w:sz="12" w:space="0" w:color="auto"/>
              <w:bottom w:val="dotted" w:sz="4" w:space="0" w:color="auto"/>
            </w:tcBorders>
            <w:vAlign w:val="center"/>
          </w:tcPr>
          <w:p w14:paraId="52CA26E8" w14:textId="77777777" w:rsidR="00ED6F00" w:rsidRPr="00C90E34" w:rsidRDefault="00ED6F00"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Ekstrak</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Suruhan</w:t>
            </w:r>
            <w:proofErr w:type="spellEnd"/>
          </w:p>
        </w:tc>
        <w:tc>
          <w:tcPr>
            <w:tcW w:w="853" w:type="pct"/>
            <w:tcBorders>
              <w:top w:val="single" w:sz="12" w:space="0" w:color="auto"/>
              <w:bottom w:val="dotted" w:sz="4" w:space="0" w:color="auto"/>
            </w:tcBorders>
            <w:vAlign w:val="center"/>
          </w:tcPr>
          <w:p w14:paraId="30436FB8"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w:t>
            </w:r>
          </w:p>
        </w:tc>
        <w:tc>
          <w:tcPr>
            <w:tcW w:w="744" w:type="pct"/>
            <w:tcBorders>
              <w:top w:val="single" w:sz="12" w:space="0" w:color="auto"/>
              <w:bottom w:val="dotted" w:sz="4" w:space="0" w:color="auto"/>
            </w:tcBorders>
            <w:vAlign w:val="center"/>
          </w:tcPr>
          <w:p w14:paraId="2621ACBA"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5</w:t>
            </w:r>
          </w:p>
        </w:tc>
        <w:tc>
          <w:tcPr>
            <w:tcW w:w="765" w:type="pct"/>
            <w:tcBorders>
              <w:top w:val="single" w:sz="12" w:space="0" w:color="auto"/>
              <w:bottom w:val="dotted" w:sz="4" w:space="0" w:color="auto"/>
            </w:tcBorders>
            <w:vAlign w:val="center"/>
          </w:tcPr>
          <w:p w14:paraId="74EC2EF6"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10</w:t>
            </w:r>
          </w:p>
        </w:tc>
        <w:tc>
          <w:tcPr>
            <w:tcW w:w="764" w:type="pct"/>
            <w:tcBorders>
              <w:top w:val="single" w:sz="12" w:space="0" w:color="auto"/>
              <w:bottom w:val="dotted" w:sz="4" w:space="0" w:color="auto"/>
            </w:tcBorders>
            <w:vAlign w:val="center"/>
          </w:tcPr>
          <w:p w14:paraId="23D299F1"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15</w:t>
            </w:r>
          </w:p>
        </w:tc>
      </w:tr>
      <w:tr w:rsidR="00ED6F00" w:rsidRPr="00146856" w14:paraId="6041110C" w14:textId="77777777" w:rsidTr="00DC1F4E">
        <w:trPr>
          <w:cnfStyle w:val="000000100000" w:firstRow="0" w:lastRow="0" w:firstColumn="0" w:lastColumn="0" w:oddVBand="0" w:evenVBand="0" w:oddHBand="1"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1874" w:type="pct"/>
            <w:tcBorders>
              <w:top w:val="dotted" w:sz="4" w:space="0" w:color="auto"/>
            </w:tcBorders>
            <w:shd w:val="clear" w:color="auto" w:fill="FFFFFF" w:themeFill="background1"/>
            <w:vAlign w:val="center"/>
          </w:tcPr>
          <w:p w14:paraId="7E6C5D36" w14:textId="77777777" w:rsidR="00ED6F00" w:rsidRPr="00C90E34" w:rsidRDefault="00ED6F00"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PVA</w:t>
            </w:r>
          </w:p>
        </w:tc>
        <w:tc>
          <w:tcPr>
            <w:tcW w:w="853" w:type="pct"/>
            <w:tcBorders>
              <w:top w:val="dotted" w:sz="4" w:space="0" w:color="auto"/>
            </w:tcBorders>
            <w:shd w:val="clear" w:color="auto" w:fill="FFFFFF" w:themeFill="background1"/>
            <w:vAlign w:val="center"/>
          </w:tcPr>
          <w:p w14:paraId="1E40CEB0"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12</w:t>
            </w:r>
          </w:p>
        </w:tc>
        <w:tc>
          <w:tcPr>
            <w:tcW w:w="744" w:type="pct"/>
            <w:tcBorders>
              <w:top w:val="dotted" w:sz="4" w:space="0" w:color="auto"/>
            </w:tcBorders>
            <w:shd w:val="clear" w:color="auto" w:fill="FFFFFF" w:themeFill="background1"/>
            <w:vAlign w:val="center"/>
          </w:tcPr>
          <w:p w14:paraId="37460955"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12</w:t>
            </w:r>
          </w:p>
        </w:tc>
        <w:tc>
          <w:tcPr>
            <w:tcW w:w="765" w:type="pct"/>
            <w:tcBorders>
              <w:top w:val="dotted" w:sz="4" w:space="0" w:color="auto"/>
            </w:tcBorders>
            <w:shd w:val="clear" w:color="auto" w:fill="FFFFFF" w:themeFill="background1"/>
            <w:vAlign w:val="center"/>
          </w:tcPr>
          <w:p w14:paraId="14E0E217"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12</w:t>
            </w:r>
          </w:p>
        </w:tc>
        <w:tc>
          <w:tcPr>
            <w:tcW w:w="764" w:type="pct"/>
            <w:tcBorders>
              <w:top w:val="dotted" w:sz="4" w:space="0" w:color="auto"/>
            </w:tcBorders>
            <w:shd w:val="clear" w:color="auto" w:fill="FFFFFF" w:themeFill="background1"/>
            <w:vAlign w:val="center"/>
          </w:tcPr>
          <w:p w14:paraId="124E4887"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12</w:t>
            </w:r>
          </w:p>
        </w:tc>
      </w:tr>
      <w:tr w:rsidR="00ED6F00" w:rsidRPr="00146856" w14:paraId="0AAE3FB4" w14:textId="77777777" w:rsidTr="00DC1F4E">
        <w:trPr>
          <w:trHeight w:val="271"/>
        </w:trPr>
        <w:tc>
          <w:tcPr>
            <w:cnfStyle w:val="001000000000" w:firstRow="0" w:lastRow="0" w:firstColumn="1" w:lastColumn="0" w:oddVBand="0" w:evenVBand="0" w:oddHBand="0" w:evenHBand="0" w:firstRowFirstColumn="0" w:firstRowLastColumn="0" w:lastRowFirstColumn="0" w:lastRowLastColumn="0"/>
            <w:tcW w:w="1874" w:type="pct"/>
            <w:shd w:val="clear" w:color="auto" w:fill="auto"/>
            <w:vAlign w:val="center"/>
          </w:tcPr>
          <w:p w14:paraId="3B37E76E" w14:textId="77777777" w:rsidR="00ED6F00" w:rsidRPr="00C90E34" w:rsidRDefault="00ED6F00"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HPMC</w:t>
            </w:r>
          </w:p>
        </w:tc>
        <w:tc>
          <w:tcPr>
            <w:tcW w:w="853" w:type="pct"/>
            <w:shd w:val="clear" w:color="auto" w:fill="auto"/>
            <w:vAlign w:val="center"/>
          </w:tcPr>
          <w:p w14:paraId="6AB63A47"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w:t>
            </w:r>
          </w:p>
        </w:tc>
        <w:tc>
          <w:tcPr>
            <w:tcW w:w="744" w:type="pct"/>
            <w:shd w:val="clear" w:color="auto" w:fill="auto"/>
            <w:vAlign w:val="center"/>
          </w:tcPr>
          <w:p w14:paraId="6BE6B565"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w:t>
            </w:r>
          </w:p>
        </w:tc>
        <w:tc>
          <w:tcPr>
            <w:tcW w:w="765" w:type="pct"/>
            <w:shd w:val="clear" w:color="auto" w:fill="auto"/>
            <w:vAlign w:val="center"/>
          </w:tcPr>
          <w:p w14:paraId="0CC9CA59"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w:t>
            </w:r>
          </w:p>
        </w:tc>
        <w:tc>
          <w:tcPr>
            <w:tcW w:w="764" w:type="pct"/>
            <w:shd w:val="clear" w:color="auto" w:fill="auto"/>
            <w:vAlign w:val="center"/>
          </w:tcPr>
          <w:p w14:paraId="3464661D"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w:t>
            </w:r>
          </w:p>
        </w:tc>
      </w:tr>
      <w:tr w:rsidR="00ED6F00" w:rsidRPr="00146856" w14:paraId="694A904E" w14:textId="77777777" w:rsidTr="00DC1F4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874" w:type="pct"/>
            <w:shd w:val="clear" w:color="auto" w:fill="FFFFFF" w:themeFill="background1"/>
            <w:vAlign w:val="center"/>
          </w:tcPr>
          <w:p w14:paraId="59CE95B6" w14:textId="77777777" w:rsidR="00ED6F00" w:rsidRPr="00C90E34" w:rsidRDefault="00ED6F00"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Propilenglikol</w:t>
            </w:r>
            <w:proofErr w:type="spellEnd"/>
          </w:p>
        </w:tc>
        <w:tc>
          <w:tcPr>
            <w:tcW w:w="853" w:type="pct"/>
            <w:shd w:val="clear" w:color="auto" w:fill="FFFFFF" w:themeFill="background1"/>
            <w:vAlign w:val="center"/>
          </w:tcPr>
          <w:p w14:paraId="65523F3B"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10</w:t>
            </w:r>
          </w:p>
        </w:tc>
        <w:tc>
          <w:tcPr>
            <w:tcW w:w="744" w:type="pct"/>
            <w:shd w:val="clear" w:color="auto" w:fill="FFFFFF" w:themeFill="background1"/>
            <w:vAlign w:val="center"/>
          </w:tcPr>
          <w:p w14:paraId="1F50ABA7"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10</w:t>
            </w:r>
          </w:p>
        </w:tc>
        <w:tc>
          <w:tcPr>
            <w:tcW w:w="765" w:type="pct"/>
            <w:shd w:val="clear" w:color="auto" w:fill="FFFFFF" w:themeFill="background1"/>
            <w:vAlign w:val="center"/>
          </w:tcPr>
          <w:p w14:paraId="74D5EAC0"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10</w:t>
            </w:r>
          </w:p>
        </w:tc>
        <w:tc>
          <w:tcPr>
            <w:tcW w:w="764" w:type="pct"/>
            <w:shd w:val="clear" w:color="auto" w:fill="FFFFFF" w:themeFill="background1"/>
            <w:vAlign w:val="center"/>
          </w:tcPr>
          <w:p w14:paraId="4D9BB3B9"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10</w:t>
            </w:r>
          </w:p>
        </w:tc>
      </w:tr>
      <w:tr w:rsidR="00ED6F00" w:rsidRPr="00146856" w14:paraId="2C448F8B" w14:textId="77777777" w:rsidTr="00DC1F4E">
        <w:trPr>
          <w:trHeight w:val="271"/>
        </w:trPr>
        <w:tc>
          <w:tcPr>
            <w:cnfStyle w:val="001000000000" w:firstRow="0" w:lastRow="0" w:firstColumn="1" w:lastColumn="0" w:oddVBand="0" w:evenVBand="0" w:oddHBand="0" w:evenHBand="0" w:firstRowFirstColumn="0" w:firstRowLastColumn="0" w:lastRowFirstColumn="0" w:lastRowLastColumn="0"/>
            <w:tcW w:w="1874" w:type="pct"/>
            <w:shd w:val="clear" w:color="auto" w:fill="auto"/>
            <w:vAlign w:val="center"/>
          </w:tcPr>
          <w:p w14:paraId="6C8EE0D7" w14:textId="77777777" w:rsidR="00ED6F00" w:rsidRPr="00C90E34" w:rsidRDefault="00ED6F00"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Metil</w:t>
            </w:r>
            <w:proofErr w:type="spellEnd"/>
            <w:r w:rsidRPr="00C90E34">
              <w:rPr>
                <w:rFonts w:asciiTheme="majorBidi" w:eastAsia="Times New Roman" w:hAnsiTheme="majorBidi" w:cstheme="majorBidi"/>
                <w:sz w:val="20"/>
                <w:lang w:val="en-US"/>
              </w:rPr>
              <w:t xml:space="preserve"> Paraben</w:t>
            </w:r>
          </w:p>
        </w:tc>
        <w:tc>
          <w:tcPr>
            <w:tcW w:w="853" w:type="pct"/>
            <w:shd w:val="clear" w:color="auto" w:fill="auto"/>
            <w:vAlign w:val="center"/>
          </w:tcPr>
          <w:p w14:paraId="40549683"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0,2</w:t>
            </w:r>
          </w:p>
        </w:tc>
        <w:tc>
          <w:tcPr>
            <w:tcW w:w="744" w:type="pct"/>
            <w:shd w:val="clear" w:color="auto" w:fill="auto"/>
            <w:vAlign w:val="center"/>
          </w:tcPr>
          <w:p w14:paraId="081EE38E"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0,2</w:t>
            </w:r>
          </w:p>
        </w:tc>
        <w:tc>
          <w:tcPr>
            <w:tcW w:w="765" w:type="pct"/>
            <w:shd w:val="clear" w:color="auto" w:fill="auto"/>
            <w:vAlign w:val="center"/>
          </w:tcPr>
          <w:p w14:paraId="240C6866"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0,2</w:t>
            </w:r>
          </w:p>
        </w:tc>
        <w:tc>
          <w:tcPr>
            <w:tcW w:w="764" w:type="pct"/>
            <w:shd w:val="clear" w:color="auto" w:fill="auto"/>
            <w:vAlign w:val="center"/>
          </w:tcPr>
          <w:p w14:paraId="0B0DD22C"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0,2</w:t>
            </w:r>
          </w:p>
        </w:tc>
      </w:tr>
      <w:tr w:rsidR="00ED6F00" w:rsidRPr="00146856" w14:paraId="6E518CBB" w14:textId="77777777" w:rsidTr="00DC1F4E">
        <w:trPr>
          <w:cnfStyle w:val="000000100000" w:firstRow="0" w:lastRow="0" w:firstColumn="0" w:lastColumn="0" w:oddVBand="0" w:evenVBand="0" w:oddHBand="1" w:evenHBand="0" w:firstRowFirstColumn="0" w:firstRowLastColumn="0" w:lastRowFirstColumn="0" w:lastRowLastColumn="0"/>
          <w:trHeight w:val="262"/>
        </w:trPr>
        <w:tc>
          <w:tcPr>
            <w:cnfStyle w:val="001000000000" w:firstRow="0" w:lastRow="0" w:firstColumn="1" w:lastColumn="0" w:oddVBand="0" w:evenVBand="0" w:oddHBand="0" w:evenHBand="0" w:firstRowFirstColumn="0" w:firstRowLastColumn="0" w:lastRowFirstColumn="0" w:lastRowLastColumn="0"/>
            <w:tcW w:w="1874" w:type="pct"/>
            <w:shd w:val="clear" w:color="auto" w:fill="FFFFFF" w:themeFill="background1"/>
            <w:vAlign w:val="center"/>
          </w:tcPr>
          <w:p w14:paraId="5D438BC1" w14:textId="77777777" w:rsidR="00ED6F00" w:rsidRPr="00C90E34" w:rsidRDefault="00ED6F00"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Propil</w:t>
            </w:r>
            <w:proofErr w:type="spellEnd"/>
            <w:r w:rsidRPr="00C90E34">
              <w:rPr>
                <w:rFonts w:asciiTheme="majorBidi" w:eastAsia="Times New Roman" w:hAnsiTheme="majorBidi" w:cstheme="majorBidi"/>
                <w:sz w:val="20"/>
                <w:lang w:val="en-US"/>
              </w:rPr>
              <w:t xml:space="preserve"> Paraben</w:t>
            </w:r>
          </w:p>
        </w:tc>
        <w:tc>
          <w:tcPr>
            <w:tcW w:w="853" w:type="pct"/>
            <w:shd w:val="clear" w:color="auto" w:fill="FFFFFF" w:themeFill="background1"/>
            <w:vAlign w:val="center"/>
          </w:tcPr>
          <w:p w14:paraId="0355572A"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0,05</w:t>
            </w:r>
          </w:p>
        </w:tc>
        <w:tc>
          <w:tcPr>
            <w:tcW w:w="744" w:type="pct"/>
            <w:shd w:val="clear" w:color="auto" w:fill="FFFFFF" w:themeFill="background1"/>
            <w:vAlign w:val="center"/>
          </w:tcPr>
          <w:p w14:paraId="7BFD96E2"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0,05</w:t>
            </w:r>
          </w:p>
        </w:tc>
        <w:tc>
          <w:tcPr>
            <w:tcW w:w="765" w:type="pct"/>
            <w:shd w:val="clear" w:color="auto" w:fill="FFFFFF" w:themeFill="background1"/>
            <w:vAlign w:val="center"/>
          </w:tcPr>
          <w:p w14:paraId="4A9257E3"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0,05</w:t>
            </w:r>
          </w:p>
        </w:tc>
        <w:tc>
          <w:tcPr>
            <w:tcW w:w="764" w:type="pct"/>
            <w:shd w:val="clear" w:color="auto" w:fill="FFFFFF" w:themeFill="background1"/>
            <w:vAlign w:val="center"/>
          </w:tcPr>
          <w:p w14:paraId="6B426CB7" w14:textId="77777777" w:rsidR="00ED6F00" w:rsidRPr="00C90E34" w:rsidRDefault="00ED6F00"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0,05</w:t>
            </w:r>
          </w:p>
        </w:tc>
      </w:tr>
      <w:tr w:rsidR="00ED6F00" w:rsidRPr="00146856" w14:paraId="23F714E8" w14:textId="77777777" w:rsidTr="00DC1F4E">
        <w:trPr>
          <w:trHeight w:val="271"/>
        </w:trPr>
        <w:tc>
          <w:tcPr>
            <w:cnfStyle w:val="001000000000" w:firstRow="0" w:lastRow="0" w:firstColumn="1" w:lastColumn="0" w:oddVBand="0" w:evenVBand="0" w:oddHBand="0" w:evenHBand="0" w:firstRowFirstColumn="0" w:firstRowLastColumn="0" w:lastRowFirstColumn="0" w:lastRowLastColumn="0"/>
            <w:tcW w:w="1874" w:type="pct"/>
            <w:shd w:val="clear" w:color="auto" w:fill="auto"/>
            <w:vAlign w:val="center"/>
          </w:tcPr>
          <w:p w14:paraId="4990E3A2" w14:textId="77777777" w:rsidR="00ED6F00" w:rsidRPr="00C90E34" w:rsidRDefault="00ED6F00"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Aquadest</w:t>
            </w:r>
            <w:proofErr w:type="spellEnd"/>
          </w:p>
        </w:tc>
        <w:tc>
          <w:tcPr>
            <w:tcW w:w="853" w:type="pct"/>
            <w:shd w:val="clear" w:color="auto" w:fill="auto"/>
            <w:vAlign w:val="center"/>
          </w:tcPr>
          <w:p w14:paraId="5679A7E0"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Ad 100</w:t>
            </w:r>
          </w:p>
        </w:tc>
        <w:tc>
          <w:tcPr>
            <w:tcW w:w="744" w:type="pct"/>
            <w:shd w:val="clear" w:color="auto" w:fill="auto"/>
            <w:vAlign w:val="center"/>
          </w:tcPr>
          <w:p w14:paraId="142A170B"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Ad 100</w:t>
            </w:r>
          </w:p>
        </w:tc>
        <w:tc>
          <w:tcPr>
            <w:tcW w:w="765" w:type="pct"/>
            <w:shd w:val="clear" w:color="auto" w:fill="auto"/>
            <w:vAlign w:val="center"/>
          </w:tcPr>
          <w:p w14:paraId="2DC2AC3B"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Ad 100</w:t>
            </w:r>
          </w:p>
        </w:tc>
        <w:tc>
          <w:tcPr>
            <w:tcW w:w="764" w:type="pct"/>
            <w:shd w:val="clear" w:color="auto" w:fill="auto"/>
            <w:vAlign w:val="center"/>
          </w:tcPr>
          <w:p w14:paraId="205625DB" w14:textId="77777777" w:rsidR="00ED6F00" w:rsidRPr="00C90E34" w:rsidRDefault="00ED6F00"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Ad 100</w:t>
            </w:r>
          </w:p>
        </w:tc>
      </w:tr>
    </w:tbl>
    <w:p w14:paraId="3C9A3569" w14:textId="77777777" w:rsidR="00C90E34" w:rsidRPr="00C90E34" w:rsidRDefault="00C90E34" w:rsidP="00C90E34">
      <w:pPr>
        <w:pStyle w:val="Body"/>
        <w:ind w:firstLine="0"/>
      </w:pPr>
      <w:proofErr w:type="spellStart"/>
      <w:r w:rsidRPr="00C90E34">
        <w:t>Keterangan</w:t>
      </w:r>
      <w:proofErr w:type="spellEnd"/>
      <w:r w:rsidRPr="00C90E34">
        <w:t>:</w:t>
      </w:r>
    </w:p>
    <w:p w14:paraId="02FFCFCB" w14:textId="77777777" w:rsidR="00C90E34" w:rsidRPr="00C90E34" w:rsidRDefault="00C90E34" w:rsidP="00C90E34">
      <w:pPr>
        <w:pStyle w:val="Body"/>
        <w:ind w:firstLine="0"/>
      </w:pPr>
      <w:r w:rsidRPr="00C90E34">
        <w:t xml:space="preserve">F0: Basis tanpa </w:t>
      </w:r>
      <w:proofErr w:type="spellStart"/>
      <w:r w:rsidRPr="00C90E34">
        <w:t>zat</w:t>
      </w:r>
      <w:proofErr w:type="spellEnd"/>
      <w:r w:rsidRPr="00C90E34">
        <w:t xml:space="preserve"> </w:t>
      </w:r>
      <w:proofErr w:type="spellStart"/>
      <w:r w:rsidRPr="00C90E34">
        <w:t>aktif</w:t>
      </w:r>
      <w:proofErr w:type="spellEnd"/>
      <w:r w:rsidRPr="00C90E34">
        <w:t xml:space="preserve"> (</w:t>
      </w:r>
      <w:proofErr w:type="spellStart"/>
      <w:r w:rsidRPr="00C90E34">
        <w:t>konsentrasi</w:t>
      </w:r>
      <w:proofErr w:type="spellEnd"/>
      <w:r w:rsidRPr="00C90E34">
        <w:t>)</w:t>
      </w:r>
    </w:p>
    <w:p w14:paraId="2AD35FA3" w14:textId="77777777" w:rsidR="00C90E34" w:rsidRPr="00C90E34" w:rsidRDefault="00C90E34" w:rsidP="00C90E34">
      <w:pPr>
        <w:pStyle w:val="Body"/>
        <w:ind w:firstLine="0"/>
      </w:pPr>
      <w:r w:rsidRPr="00C90E34">
        <w:t xml:space="preserve">F1: </w:t>
      </w:r>
      <w:proofErr w:type="spellStart"/>
      <w:r w:rsidRPr="00C90E34">
        <w:t>Formulasi</w:t>
      </w:r>
      <w:proofErr w:type="spellEnd"/>
      <w:r w:rsidRPr="00C90E34">
        <w:t xml:space="preserve"> </w:t>
      </w:r>
      <w:proofErr w:type="spellStart"/>
      <w:r w:rsidRPr="00C90E34">
        <w:t>ekstrak</w:t>
      </w:r>
      <w:proofErr w:type="spellEnd"/>
      <w:r w:rsidRPr="00C90E34">
        <w:t xml:space="preserve"> </w:t>
      </w:r>
      <w:proofErr w:type="spellStart"/>
      <w:r w:rsidRPr="00C90E34">
        <w:t>etanol</w:t>
      </w:r>
      <w:proofErr w:type="spellEnd"/>
      <w:r w:rsidRPr="00C90E34">
        <w:t xml:space="preserve"> </w:t>
      </w:r>
      <w:proofErr w:type="spellStart"/>
      <w:r w:rsidRPr="00C90E34">
        <w:t>suruhan</w:t>
      </w:r>
      <w:proofErr w:type="spellEnd"/>
      <w:r w:rsidRPr="00C90E34">
        <w:t xml:space="preserve"> </w:t>
      </w:r>
      <w:proofErr w:type="spellStart"/>
      <w:r w:rsidRPr="00C90E34">
        <w:t>konsentrasi</w:t>
      </w:r>
      <w:proofErr w:type="spellEnd"/>
      <w:r w:rsidRPr="00C90E34">
        <w:t xml:space="preserve"> 5 % </w:t>
      </w:r>
    </w:p>
    <w:p w14:paraId="0A08AF3C" w14:textId="77777777" w:rsidR="00C90E34" w:rsidRPr="00C90E34" w:rsidRDefault="00C90E34" w:rsidP="00C90E34">
      <w:pPr>
        <w:pStyle w:val="Body"/>
        <w:ind w:firstLine="0"/>
      </w:pPr>
      <w:r w:rsidRPr="00C90E34">
        <w:t xml:space="preserve">F2: </w:t>
      </w:r>
      <w:proofErr w:type="spellStart"/>
      <w:r w:rsidRPr="00C90E34">
        <w:t>Formulasi</w:t>
      </w:r>
      <w:proofErr w:type="spellEnd"/>
      <w:r w:rsidRPr="00C90E34">
        <w:t xml:space="preserve"> </w:t>
      </w:r>
      <w:proofErr w:type="spellStart"/>
      <w:r w:rsidRPr="00C90E34">
        <w:t>ekstrak</w:t>
      </w:r>
      <w:proofErr w:type="spellEnd"/>
      <w:r w:rsidRPr="00C90E34">
        <w:t xml:space="preserve"> </w:t>
      </w:r>
      <w:proofErr w:type="spellStart"/>
      <w:r w:rsidRPr="00C90E34">
        <w:t>etanol</w:t>
      </w:r>
      <w:proofErr w:type="spellEnd"/>
      <w:r w:rsidRPr="00C90E34">
        <w:t xml:space="preserve"> </w:t>
      </w:r>
      <w:proofErr w:type="spellStart"/>
      <w:r w:rsidRPr="00C90E34">
        <w:t>suruhan</w:t>
      </w:r>
      <w:proofErr w:type="spellEnd"/>
      <w:r w:rsidRPr="00C90E34">
        <w:t xml:space="preserve"> </w:t>
      </w:r>
      <w:proofErr w:type="spellStart"/>
      <w:r w:rsidRPr="00C90E34">
        <w:t>konsentrasi</w:t>
      </w:r>
      <w:proofErr w:type="spellEnd"/>
      <w:r w:rsidRPr="00C90E34">
        <w:t xml:space="preserve"> 10 %</w:t>
      </w:r>
    </w:p>
    <w:p w14:paraId="0A375210" w14:textId="77777777" w:rsidR="00C90E34" w:rsidRPr="00C90E34" w:rsidRDefault="00C90E34" w:rsidP="00C90E34">
      <w:pPr>
        <w:pStyle w:val="Body"/>
        <w:ind w:firstLine="0"/>
      </w:pPr>
      <w:r w:rsidRPr="00C90E34">
        <w:t xml:space="preserve">F3: </w:t>
      </w:r>
      <w:proofErr w:type="spellStart"/>
      <w:r w:rsidRPr="00C90E34">
        <w:t>Formulasi</w:t>
      </w:r>
      <w:proofErr w:type="spellEnd"/>
      <w:r w:rsidRPr="00C90E34">
        <w:t xml:space="preserve"> </w:t>
      </w:r>
      <w:proofErr w:type="spellStart"/>
      <w:r w:rsidRPr="00C90E34">
        <w:t>ekstrak</w:t>
      </w:r>
      <w:proofErr w:type="spellEnd"/>
      <w:r w:rsidRPr="00C90E34">
        <w:t xml:space="preserve"> </w:t>
      </w:r>
      <w:proofErr w:type="spellStart"/>
      <w:r w:rsidRPr="00C90E34">
        <w:t>etanol</w:t>
      </w:r>
      <w:proofErr w:type="spellEnd"/>
      <w:r w:rsidRPr="00C90E34">
        <w:t xml:space="preserve"> </w:t>
      </w:r>
      <w:proofErr w:type="spellStart"/>
      <w:r w:rsidRPr="00C90E34">
        <w:t>suruhan</w:t>
      </w:r>
      <w:proofErr w:type="spellEnd"/>
      <w:r w:rsidRPr="00C90E34">
        <w:t xml:space="preserve"> </w:t>
      </w:r>
      <w:proofErr w:type="spellStart"/>
      <w:r w:rsidRPr="00C90E34">
        <w:t>konsentrasi</w:t>
      </w:r>
      <w:proofErr w:type="spellEnd"/>
      <w:r w:rsidRPr="00C90E34">
        <w:t xml:space="preserve"> 15 %</w:t>
      </w:r>
    </w:p>
    <w:p w14:paraId="3F325372" w14:textId="77777777" w:rsidR="00C90E34" w:rsidRPr="00C90E34" w:rsidRDefault="00C90E34" w:rsidP="00C90E34">
      <w:pPr>
        <w:pStyle w:val="Body"/>
        <w:ind w:firstLine="426"/>
        <w:rPr>
          <w:b/>
          <w:bCs/>
          <w:lang w:val="id-ID"/>
        </w:rPr>
      </w:pPr>
      <w:r w:rsidRPr="00C90E34">
        <w:rPr>
          <w:b/>
          <w:bCs/>
          <w:lang w:val="id-ID"/>
        </w:rPr>
        <w:t>Evaluasi Kestabilan Formulasi Masker Gel Peel Off</w:t>
      </w:r>
    </w:p>
    <w:p w14:paraId="08B8034D" w14:textId="77777777" w:rsidR="00C90E34" w:rsidRPr="00C90E34" w:rsidRDefault="00C90E34" w:rsidP="00C90E34">
      <w:pPr>
        <w:pStyle w:val="Body"/>
        <w:ind w:firstLine="426"/>
        <w:rPr>
          <w:lang w:val="id-ID"/>
        </w:rPr>
      </w:pPr>
      <w:r w:rsidRPr="00C90E34">
        <w:rPr>
          <w:b/>
          <w:bCs/>
          <w:lang w:val="id-ID"/>
        </w:rPr>
        <w:t>Uji organoleptis</w:t>
      </w:r>
    </w:p>
    <w:p w14:paraId="16634E02" w14:textId="77777777" w:rsidR="00C90E34" w:rsidRPr="00C90E34" w:rsidRDefault="00C90E34" w:rsidP="00C90E34">
      <w:pPr>
        <w:pStyle w:val="Body"/>
        <w:ind w:firstLine="426"/>
        <w:rPr>
          <w:lang w:val="id-ID"/>
        </w:rPr>
      </w:pPr>
      <w:r w:rsidRPr="00C90E34">
        <w:rPr>
          <w:lang w:val="id-ID"/>
        </w:rPr>
        <w:t>Masker gel yang dapat dikupas yang dibuat selama prosedur penyimpanan diperiksa warna, bau, dan teksturnya sebagai bagian dari uji organoleptik (Merwanta et al 2019).</w:t>
      </w:r>
    </w:p>
    <w:p w14:paraId="7AB45C91" w14:textId="77777777" w:rsidR="00C90E34" w:rsidRPr="00C90E34" w:rsidRDefault="00C90E34" w:rsidP="00C90E34">
      <w:pPr>
        <w:pStyle w:val="Body"/>
        <w:ind w:firstLine="426"/>
        <w:rPr>
          <w:b/>
          <w:lang w:val="id-ID"/>
        </w:rPr>
      </w:pPr>
      <w:r w:rsidRPr="00C90E34">
        <w:rPr>
          <w:b/>
          <w:lang w:val="id-ID"/>
        </w:rPr>
        <w:t xml:space="preserve">Uji Homogenitas </w:t>
      </w:r>
    </w:p>
    <w:p w14:paraId="74502F91" w14:textId="77777777" w:rsidR="00C90E34" w:rsidRPr="00C90E34" w:rsidRDefault="00C90E34" w:rsidP="00C90E34">
      <w:pPr>
        <w:pStyle w:val="Body"/>
        <w:ind w:firstLine="426"/>
        <w:rPr>
          <w:lang w:val="id-ID"/>
        </w:rPr>
      </w:pPr>
      <w:proofErr w:type="spellStart"/>
      <w:r w:rsidRPr="00C90E34">
        <w:t>Tujuan</w:t>
      </w:r>
      <w:proofErr w:type="spellEnd"/>
      <w:r w:rsidRPr="00C90E34">
        <w:t xml:space="preserve"> uji </w:t>
      </w:r>
      <w:proofErr w:type="spellStart"/>
      <w:r w:rsidRPr="00C90E34">
        <w:t>homogenitas</w:t>
      </w:r>
      <w:proofErr w:type="spellEnd"/>
      <w:r w:rsidRPr="00C90E34">
        <w:t xml:space="preserve"> pada </w:t>
      </w:r>
      <w:proofErr w:type="spellStart"/>
      <w:r w:rsidRPr="00C90E34">
        <w:t>formulasi</w:t>
      </w:r>
      <w:proofErr w:type="spellEnd"/>
      <w:r w:rsidRPr="00C90E34">
        <w:t xml:space="preserve"> </w:t>
      </w:r>
      <w:r w:rsidRPr="00C90E34">
        <w:t xml:space="preserve">masker gel peel off </w:t>
      </w:r>
      <w:proofErr w:type="spellStart"/>
      <w:r w:rsidRPr="00C90E34">
        <w:t>adalah</w:t>
      </w:r>
      <w:proofErr w:type="spellEnd"/>
      <w:r w:rsidRPr="00C90E34">
        <w:t xml:space="preserve"> untuk </w:t>
      </w:r>
      <w:proofErr w:type="spellStart"/>
      <w:r w:rsidRPr="00C90E34">
        <w:t>mengetahui</w:t>
      </w:r>
      <w:proofErr w:type="spellEnd"/>
      <w:r w:rsidRPr="00C90E34">
        <w:t xml:space="preserve"> </w:t>
      </w:r>
      <w:proofErr w:type="spellStart"/>
      <w:r w:rsidRPr="00C90E34">
        <w:t>apakah</w:t>
      </w:r>
      <w:proofErr w:type="spellEnd"/>
      <w:r w:rsidRPr="00C90E34">
        <w:t xml:space="preserve"> </w:t>
      </w:r>
      <w:proofErr w:type="spellStart"/>
      <w:r w:rsidRPr="00C90E34">
        <w:t>bahan-bahan</w:t>
      </w:r>
      <w:proofErr w:type="spellEnd"/>
      <w:r w:rsidRPr="00C90E34">
        <w:t xml:space="preserve"> </w:t>
      </w:r>
      <w:proofErr w:type="spellStart"/>
      <w:r w:rsidRPr="00C90E34">
        <w:t>tercampur</w:t>
      </w:r>
      <w:proofErr w:type="spellEnd"/>
      <w:r w:rsidRPr="00C90E34">
        <w:t xml:space="preserve"> rata. Tidak </w:t>
      </w:r>
      <w:proofErr w:type="spellStart"/>
      <w:r w:rsidRPr="00C90E34">
        <w:t>adanya</w:t>
      </w:r>
      <w:proofErr w:type="spellEnd"/>
      <w:r w:rsidRPr="00C90E34">
        <w:t xml:space="preserve"> </w:t>
      </w:r>
      <w:proofErr w:type="spellStart"/>
      <w:r w:rsidRPr="00C90E34">
        <w:t>gumpalan</w:t>
      </w:r>
      <w:proofErr w:type="spellEnd"/>
      <w:r w:rsidRPr="00C90E34">
        <w:t xml:space="preserve"> atau </w:t>
      </w:r>
      <w:proofErr w:type="spellStart"/>
      <w:r w:rsidRPr="00C90E34">
        <w:t>butiran</w:t>
      </w:r>
      <w:proofErr w:type="spellEnd"/>
      <w:r w:rsidRPr="00C90E34">
        <w:t xml:space="preserve"> </w:t>
      </w:r>
      <w:proofErr w:type="spellStart"/>
      <w:r w:rsidRPr="00C90E34">
        <w:t>kasar</w:t>
      </w:r>
      <w:proofErr w:type="spellEnd"/>
      <w:r w:rsidRPr="00C90E34">
        <w:t xml:space="preserve"> </w:t>
      </w:r>
      <w:proofErr w:type="spellStart"/>
      <w:r w:rsidRPr="00C90E34">
        <w:t>merupakan</w:t>
      </w:r>
      <w:proofErr w:type="spellEnd"/>
      <w:r w:rsidRPr="00C90E34">
        <w:t xml:space="preserve"> </w:t>
      </w:r>
      <w:proofErr w:type="spellStart"/>
      <w:r w:rsidRPr="00C90E34">
        <w:t>tanda</w:t>
      </w:r>
      <w:proofErr w:type="spellEnd"/>
      <w:r w:rsidRPr="00C90E34">
        <w:t xml:space="preserve"> </w:t>
      </w:r>
      <w:proofErr w:type="spellStart"/>
      <w:r w:rsidRPr="00C90E34">
        <w:t>homogenitas</w:t>
      </w:r>
      <w:proofErr w:type="spellEnd"/>
      <w:r w:rsidRPr="00C90E34">
        <w:t xml:space="preserve">. Dengan </w:t>
      </w:r>
      <w:proofErr w:type="spellStart"/>
      <w:r w:rsidRPr="00C90E34">
        <w:t>menyebarkan</w:t>
      </w:r>
      <w:proofErr w:type="spellEnd"/>
      <w:r w:rsidRPr="00C90E34">
        <w:t xml:space="preserve"> </w:t>
      </w:r>
      <w:proofErr w:type="gramStart"/>
      <w:r w:rsidRPr="00C90E34">
        <w:t>0,1 gram</w:t>
      </w:r>
      <w:proofErr w:type="gramEnd"/>
      <w:r w:rsidRPr="00C90E34">
        <w:t xml:space="preserve"> </w:t>
      </w:r>
      <w:proofErr w:type="spellStart"/>
      <w:r w:rsidRPr="00C90E34">
        <w:t>sediaan</w:t>
      </w:r>
      <w:proofErr w:type="spellEnd"/>
      <w:r w:rsidRPr="00C90E34">
        <w:t xml:space="preserve"> ke dalam </w:t>
      </w:r>
      <w:proofErr w:type="spellStart"/>
      <w:r w:rsidRPr="00C90E34">
        <w:t>gelas</w:t>
      </w:r>
      <w:proofErr w:type="spellEnd"/>
      <w:r w:rsidRPr="00C90E34">
        <w:t xml:space="preserve"> </w:t>
      </w:r>
      <w:proofErr w:type="spellStart"/>
      <w:r w:rsidRPr="00C90E34">
        <w:t>transparan</w:t>
      </w:r>
      <w:proofErr w:type="spellEnd"/>
      <w:r w:rsidRPr="00C90E34">
        <w:t xml:space="preserve">, </w:t>
      </w:r>
      <w:proofErr w:type="spellStart"/>
      <w:r w:rsidRPr="00C90E34">
        <w:t>dilakukan</w:t>
      </w:r>
      <w:proofErr w:type="spellEnd"/>
      <w:r w:rsidRPr="00C90E34">
        <w:t xml:space="preserve"> uji </w:t>
      </w:r>
      <w:proofErr w:type="spellStart"/>
      <w:r w:rsidRPr="00C90E34">
        <w:t>homogenitas</w:t>
      </w:r>
      <w:proofErr w:type="spellEnd"/>
      <w:r w:rsidRPr="00C90E34">
        <w:t xml:space="preserve">. </w:t>
      </w:r>
      <w:proofErr w:type="spellStart"/>
      <w:r w:rsidRPr="00C90E34">
        <w:t>Periksa</w:t>
      </w:r>
      <w:proofErr w:type="spellEnd"/>
      <w:r w:rsidRPr="00C90E34">
        <w:t xml:space="preserve"> untuk </w:t>
      </w:r>
      <w:proofErr w:type="spellStart"/>
      <w:r w:rsidRPr="00C90E34">
        <w:t>melihat</w:t>
      </w:r>
      <w:proofErr w:type="spellEnd"/>
      <w:r w:rsidRPr="00C90E34">
        <w:t xml:space="preserve"> </w:t>
      </w:r>
      <w:proofErr w:type="spellStart"/>
      <w:r w:rsidRPr="00C90E34">
        <w:t>apakah</w:t>
      </w:r>
      <w:proofErr w:type="spellEnd"/>
      <w:r w:rsidRPr="00C90E34">
        <w:t xml:space="preserve"> </w:t>
      </w:r>
      <w:proofErr w:type="spellStart"/>
      <w:r w:rsidRPr="00C90E34">
        <w:t>ada</w:t>
      </w:r>
      <w:proofErr w:type="spellEnd"/>
      <w:r w:rsidRPr="00C90E34">
        <w:t xml:space="preserve"> </w:t>
      </w:r>
      <w:proofErr w:type="spellStart"/>
      <w:r w:rsidRPr="00C90E34">
        <w:t>komponen</w:t>
      </w:r>
      <w:proofErr w:type="spellEnd"/>
      <w:r w:rsidRPr="00C90E34">
        <w:t xml:space="preserve"> yang tidak </w:t>
      </w:r>
      <w:proofErr w:type="spellStart"/>
      <w:r w:rsidRPr="00C90E34">
        <w:t>tercampur</w:t>
      </w:r>
      <w:proofErr w:type="spellEnd"/>
      <w:r w:rsidRPr="00C90E34">
        <w:t xml:space="preserve"> dengan baik </w:t>
      </w:r>
      <w:r w:rsidRPr="00C90E34">
        <w:rPr>
          <w:lang w:val="id-ID"/>
        </w:rPr>
        <w:t xml:space="preserve"> </w:t>
      </w:r>
      <w:r w:rsidRPr="00C90E34">
        <w:fldChar w:fldCharType="begin" w:fldLock="1"/>
      </w:r>
      <w:r w:rsidRPr="00C90E34">
        <w:instrText>ADDIN CSL_CITATION {"citationItems":[{"id":"ITEM-1","itemData":{"author":[{"dropping-particle":"","family":"Merwanta","given":"S","non-dropping-particle":"","parse-names":false,"suffix":""},{"dropping-particle":"","family":"Yandrizmal","given":"Y","non-dropping-particle":"","parse-names":false,"suffix":""},{"dropping-particle":"","family":"Finadia","given":"Y","non-dropping-particle":"","parse-names":false,"suffix":""},{"dropping-particle":"","family":"Rasyadi","given":"Y","non-dropping-particle":"","parse-names":false,"suffix":""}],"container-title":"JAFP (Jurnal Akademi Farmasi Prayoga)","id":"ITEM-1","issue":"2","issued":{"date-parts":[["2019"]]},"page":"31-41","title":"Formulasi Sediaan Masker Peel Off Dari Ekstrak Daun Alpukat (Persea americana Mill)","type":"article-journal","volume":"4"},"uris":["http://www.mendeley.com/documents/?uuid=d655a807-402c-4ff4-9849-a16d8e37fdb2"]}],"mendeley":{"formattedCitation":"(Merwanta et al. 2019)","plainTextFormattedCitation":"(Merwanta et al. 2019)","previouslyFormattedCitation":"(Merwanta et al. 2019)"},"properties":{"noteIndex":0},"schema":"https://github.com/citation-style-language/schema/raw/master/csl-citation.json"}</w:instrText>
      </w:r>
      <w:r w:rsidRPr="00C90E34">
        <w:fldChar w:fldCharType="separate"/>
      </w:r>
      <w:r w:rsidRPr="00C90E34">
        <w:t>(</w:t>
      </w:r>
      <w:proofErr w:type="spellStart"/>
      <w:r w:rsidRPr="00C90E34">
        <w:t>Merwanta</w:t>
      </w:r>
      <w:proofErr w:type="spellEnd"/>
      <w:r w:rsidRPr="00C90E34">
        <w:t xml:space="preserve"> et al. 2019)</w:t>
      </w:r>
      <w:r w:rsidRPr="00C90E34">
        <w:rPr>
          <w:lang w:val="en-AU"/>
        </w:rPr>
        <w:fldChar w:fldCharType="end"/>
      </w:r>
      <w:r w:rsidRPr="00C90E34">
        <w:rPr>
          <w:lang w:val="id-ID"/>
        </w:rPr>
        <w:t>.</w:t>
      </w:r>
    </w:p>
    <w:p w14:paraId="433DC87C" w14:textId="77777777" w:rsidR="00C90E34" w:rsidRPr="00C90E34" w:rsidRDefault="00C90E34" w:rsidP="00C90E34">
      <w:pPr>
        <w:pStyle w:val="Body"/>
        <w:ind w:firstLine="426"/>
        <w:rPr>
          <w:b/>
          <w:lang w:val="id-ID"/>
        </w:rPr>
      </w:pPr>
    </w:p>
    <w:p w14:paraId="34410BCC" w14:textId="77777777" w:rsidR="00C90E34" w:rsidRPr="00C90E34" w:rsidRDefault="00C90E34" w:rsidP="00C90E34">
      <w:pPr>
        <w:pStyle w:val="Body"/>
        <w:ind w:firstLine="426"/>
        <w:rPr>
          <w:b/>
          <w:lang w:val="id-ID"/>
        </w:rPr>
      </w:pPr>
      <w:r w:rsidRPr="00C90E34">
        <w:rPr>
          <w:b/>
          <w:lang w:val="id-ID"/>
        </w:rPr>
        <w:t>Uji pH</w:t>
      </w:r>
    </w:p>
    <w:p w14:paraId="3E6E6747" w14:textId="77777777" w:rsidR="00C90E34" w:rsidRPr="00C90E34" w:rsidRDefault="00C90E34" w:rsidP="00C90E34">
      <w:pPr>
        <w:pStyle w:val="Body"/>
        <w:ind w:firstLine="426"/>
        <w:rPr>
          <w:lang w:val="id-ID"/>
        </w:rPr>
      </w:pPr>
      <w:r w:rsidRPr="00C90E34">
        <w:rPr>
          <w:lang w:val="id-ID"/>
        </w:rPr>
        <w:t>Untuk mengukur pH, disiapkan 1 gram sediaan masker gel peel off, dan 100 mL air suling ditambahkan ke dalamnya. Campuran tersebut kemudian dilarutkan untuk mendapatkan nilai pH (Tranggono dan Latifah 2013). Sediaan masker gel peel off harus memiliki pH antara 4,5 dan 8,0 agar sesuai dengan kulit</w:t>
      </w:r>
      <w:r w:rsidRPr="00C90E34">
        <w:t xml:space="preserve"> </w:t>
      </w:r>
      <w:r w:rsidRPr="00C90E34">
        <w:fldChar w:fldCharType="begin" w:fldLock="1"/>
      </w:r>
      <w:r w:rsidRPr="00C90E34">
        <w:instrText>ADDIN CSL_CITATION {"citationItems":[{"id":"ITEM-1","itemData":{"author":[{"dropping-particle":"","family":"Tranggono","given":"RI","non-dropping-particle":"","parse-names":false,"suffix":""},{"dropping-particle":"","family":"Latifah","given":"F","non-dropping-particle":"","parse-names":false,"suffix":""},{"dropping-particle":"","family":"Fatimah","given":"","non-dropping-particle":"","parse-names":false,"suffix":""}],"edition":"6th ed","id":"ITEM-1","issued":{"date-parts":[["2007"]]},"publisher":"Jakarta : Gramedia Pustaka Utama","title":"Buku Pegangan lmu Pengetahuan Kosmetik","type":"book"},"uris":["http://www.mendeley.com/documents/?uuid=c28d72d6-2c57-43f3-8367-12ef951661a5"]}],"mendeley":{"formattedCitation":"(Tranggono, Latifah, and Fatimah 2007)","manualFormatting":"(Tranggono et al 2007)","plainTextFormattedCitation":"(Tranggono, Latifah, and Fatimah 2007)","previouslyFormattedCitation":"(Tranggono, Latifah, and Fatimah 2007)"},"properties":{"noteIndex":0},"schema":"https://github.com/citation-style-language/schema/raw/master/csl-citation.json"}</w:instrText>
      </w:r>
      <w:r w:rsidRPr="00C90E34">
        <w:fldChar w:fldCharType="separate"/>
      </w:r>
      <w:r w:rsidRPr="00C90E34">
        <w:t>(</w:t>
      </w:r>
      <w:proofErr w:type="spellStart"/>
      <w:r w:rsidRPr="00C90E34">
        <w:t>Tranggono</w:t>
      </w:r>
      <w:proofErr w:type="spellEnd"/>
      <w:r w:rsidRPr="00C90E34">
        <w:t xml:space="preserve"> et al 2007)</w:t>
      </w:r>
      <w:r w:rsidRPr="00C90E34">
        <w:rPr>
          <w:lang w:val="en-AU"/>
        </w:rPr>
        <w:fldChar w:fldCharType="end"/>
      </w:r>
    </w:p>
    <w:p w14:paraId="2C7CE44A" w14:textId="77777777" w:rsidR="00C90E34" w:rsidRPr="00C90E34" w:rsidRDefault="00C90E34" w:rsidP="00C90E34">
      <w:pPr>
        <w:pStyle w:val="Body"/>
        <w:ind w:firstLine="426"/>
        <w:rPr>
          <w:b/>
          <w:lang w:val="id-ID"/>
        </w:rPr>
      </w:pPr>
      <w:r w:rsidRPr="00C90E34">
        <w:rPr>
          <w:b/>
          <w:lang w:val="id-ID"/>
        </w:rPr>
        <w:t>Uji Waktu Kering</w:t>
      </w:r>
    </w:p>
    <w:p w14:paraId="4E4EA806" w14:textId="77777777" w:rsidR="00C90E34" w:rsidRPr="00C90E34" w:rsidRDefault="00C90E34" w:rsidP="00C90E34">
      <w:pPr>
        <w:pStyle w:val="Body"/>
        <w:ind w:firstLine="426"/>
      </w:pPr>
      <w:r w:rsidRPr="00C90E34">
        <w:rPr>
          <w:lang w:val="id-ID"/>
        </w:rPr>
        <w:t xml:space="preserve">Kemudian, lapisan tipis hingga setebal 0,7 gram dioleskan pada slide. Tunggu sampai kering dan bisa dikupas. Waktu yang dibutuhkan ditentukan dengan peringatan bahwa waktu persiapan </w:t>
      </w:r>
      <w:proofErr w:type="spellStart"/>
      <w:r w:rsidRPr="00C90E34">
        <w:t>melebihi</w:t>
      </w:r>
      <w:proofErr w:type="spellEnd"/>
      <w:r w:rsidRPr="00C90E34">
        <w:t xml:space="preserve"> 30</w:t>
      </w:r>
      <w:r w:rsidRPr="00C90E34">
        <w:rPr>
          <w:lang w:val="id-ID"/>
        </w:rPr>
        <w:t xml:space="preserve"> </w:t>
      </w:r>
      <w:r w:rsidRPr="00C90E34">
        <w:fldChar w:fldCharType="begin" w:fldLock="1"/>
      </w:r>
      <w:r w:rsidRPr="00C90E34">
        <w:instrText>ADDIN CSL_CITATION {"citationItems":[{"id":"ITEM-1","itemData":{"author":[{"dropping-particle":"","family":"Sulastri","given":"E","non-dropping-particle":"","parse-names":false,"suffix":""},{"dropping-particle":"","family":"Yusriadi","given":"","non-dropping-particle":"","parse-names":false,"suffix":""},{"dropping-particle":"","family":"Rahmiyati","given":"D","non-dropping-particle":"","parse-names":false,"suffix":""}],"container-title":"Journal Pharmascience","id":"ITEM-1","issue":"2","issued":{"date-parts":[["2016"]]},"title":"Pengaruh pati Pragelatinasi Beras Hitam Sebagai Bahan Pembentuk Gel Terhadap Mutu Fisik Sediaan Masker Gel Peel Off","type":"article-journal","volume":"3"},"uris":["http://www.mendeley.com/documents/?uuid=3c987f8f-95f4-46f3-8440-41c1d4352b65"]}],"mendeley":{"formattedCitation":"(Sulastri, Yusriadi, and Rahmiyati 2016)","manualFormatting":"(Sulastri et al 2016)","plainTextFormattedCitation":"(Sulastri, Yusriadi, and Rahmiyati 2016)","previouslyFormattedCitation":"(Sulastri, Yusriadi, and Rahmiyati 2016)"},"properties":{"noteIndex":0},"schema":"https://github.com/citation-style-language/schema/raw/master/csl-citation.json"}</w:instrText>
      </w:r>
      <w:r w:rsidRPr="00C90E34">
        <w:fldChar w:fldCharType="separate"/>
      </w:r>
      <w:r w:rsidRPr="00C90E34">
        <w:t>(Sulastri et al 2016)</w:t>
      </w:r>
      <w:r w:rsidRPr="00C90E34">
        <w:rPr>
          <w:lang w:val="en-AU"/>
        </w:rPr>
        <w:fldChar w:fldCharType="end"/>
      </w:r>
      <w:r w:rsidRPr="00C90E34">
        <w:rPr>
          <w:lang w:val="id-ID"/>
        </w:rPr>
        <w:t>.</w:t>
      </w:r>
    </w:p>
    <w:p w14:paraId="3A90D069" w14:textId="77777777" w:rsidR="00C90E34" w:rsidRPr="00C90E34" w:rsidRDefault="00C90E34" w:rsidP="00C90E34">
      <w:pPr>
        <w:pStyle w:val="Body"/>
        <w:ind w:firstLine="426"/>
        <w:rPr>
          <w:b/>
          <w:lang w:val="id-ID"/>
        </w:rPr>
      </w:pPr>
      <w:r w:rsidRPr="00C90E34">
        <w:rPr>
          <w:b/>
          <w:lang w:val="id-ID"/>
        </w:rPr>
        <w:t xml:space="preserve">Uji Daya Sebar </w:t>
      </w:r>
    </w:p>
    <w:p w14:paraId="60982B01" w14:textId="77777777" w:rsidR="00C90E34" w:rsidRPr="00C90E34" w:rsidRDefault="00C90E34" w:rsidP="00C90E34">
      <w:pPr>
        <w:pStyle w:val="Body"/>
        <w:ind w:firstLine="426"/>
        <w:rPr>
          <w:lang w:val="id-ID"/>
        </w:rPr>
      </w:pPr>
      <w:r w:rsidRPr="00C90E34">
        <w:rPr>
          <w:lang w:val="id-ID"/>
        </w:rPr>
        <w:t>Gelas berukuran 20 x 20 sentimeter diisi dengan cermat hingga 1 gram gel. dengan asumsi bahwa pengobatan topikal memiliki daya sebar 5-7 cm, diameter diukur selama 1 menit setelah diisi dengan 125 g dan ditutup dengan gelas lain</w:t>
      </w:r>
      <w:r w:rsidRPr="00C90E34">
        <w:t xml:space="preserve"> </w:t>
      </w:r>
      <w:r w:rsidRPr="00C90E34">
        <w:fldChar w:fldCharType="begin" w:fldLock="1"/>
      </w:r>
      <w:r w:rsidRPr="00C90E34">
        <w:instrText>ADDIN CSL_CITATION {"citationItems":[{"id":"ITEM-1","itemData":{"author":[{"dropping-particle":"","family":"Zubayday","given":"W","non-dropping-particle":"","parse-names":false,"suffix":""},{"dropping-particle":"","family":"Fandinata","given":"S","non-dropping-particle":"","parse-names":false,"suffix":""}],"container-title":"Journal Syifa Sciences &amp; Clinical Research","id":"ITEM-1","issued":{"date-parts":[["2020"]]},"title":"Formulasi Sediaan Masker Gel Peel Off Dari Ekstrak Buah Tomat ( Solanum lycopersium L) Beserta Uji Aktivitas Antioksidan","type":"article-journal","volume":"2"},"uris":["http://www.mendeley.com/documents/?uuid=9cefb9d0-f9c7-437c-83e4-353df06c2692"]}],"mendeley":{"formattedCitation":"(Zubayday and Fandinata 2020)","plainTextFormattedCitation":"(Zubayday and Fandinata 2020)","previouslyFormattedCitation":"(Zubayday and Fandinata 2020)"},"properties":{"noteIndex":0},"schema":"https://github.com/citation-style-language/schema/raw/master/csl-citation.json"}</w:instrText>
      </w:r>
      <w:r w:rsidRPr="00C90E34">
        <w:fldChar w:fldCharType="separate"/>
      </w:r>
      <w:r w:rsidRPr="00C90E34">
        <w:t>(</w:t>
      </w:r>
      <w:proofErr w:type="spellStart"/>
      <w:r w:rsidRPr="00C90E34">
        <w:t>Zubayday</w:t>
      </w:r>
      <w:proofErr w:type="spellEnd"/>
      <w:r w:rsidRPr="00C90E34">
        <w:t xml:space="preserve"> and </w:t>
      </w:r>
      <w:proofErr w:type="spellStart"/>
      <w:r w:rsidRPr="00C90E34">
        <w:t>Fandinata</w:t>
      </w:r>
      <w:proofErr w:type="spellEnd"/>
      <w:r w:rsidRPr="00C90E34">
        <w:t xml:space="preserve"> 2020)</w:t>
      </w:r>
      <w:r w:rsidRPr="00C90E34">
        <w:rPr>
          <w:lang w:val="en-AU"/>
        </w:rPr>
        <w:fldChar w:fldCharType="end"/>
      </w:r>
      <w:r w:rsidRPr="00C90E34">
        <w:rPr>
          <w:lang w:val="id-ID"/>
        </w:rPr>
        <w:t>.</w:t>
      </w:r>
    </w:p>
    <w:p w14:paraId="48B69D8E" w14:textId="77777777" w:rsidR="00C90E34" w:rsidRPr="00C90E34" w:rsidRDefault="00C90E34" w:rsidP="00C90E34">
      <w:pPr>
        <w:pStyle w:val="Body"/>
        <w:ind w:firstLine="426"/>
        <w:rPr>
          <w:b/>
          <w:lang w:val="id-ID"/>
        </w:rPr>
      </w:pPr>
      <w:r w:rsidRPr="00C90E34">
        <w:rPr>
          <w:b/>
          <w:lang w:val="id-ID"/>
        </w:rPr>
        <w:lastRenderedPageBreak/>
        <w:t xml:space="preserve">Uji Hedonik </w:t>
      </w:r>
    </w:p>
    <w:p w14:paraId="20C72269" w14:textId="77777777" w:rsidR="00C90E34" w:rsidRPr="00C90E34" w:rsidRDefault="00C90E34" w:rsidP="00C90E34">
      <w:pPr>
        <w:pStyle w:val="Body"/>
        <w:ind w:firstLine="426"/>
      </w:pPr>
      <w:r w:rsidRPr="00C90E34">
        <w:rPr>
          <w:lang w:val="id-ID"/>
        </w:rPr>
        <w:t>Derajat kesukaan sediaan farmasi terhadap aroma, bentuk, dan warna menggunakan persentase konversi frekuensi digunakan untuk mengkaji data dari hasil uji hedonik. Panelis ini telah memenuhi prasyarat untuk disajikan di panel dan sudah terbiasa dengan karakteristik sensori hidangan yang sedang dievaluasi. Kemampuan berikut diperlukan untuk panelis: (a) kemampuan mengidentifikasi, membedakan, membandingkan, dan membedakan keterampilan hedonis; (b) memperhatikan aspek organoleptik; (c) kesediaan untuk memiliki waktu; dan (d) kemampuan memperhatikan aspek organoleptik. Dengan sensitivitas yang dibutuhkan.</w:t>
      </w:r>
    </w:p>
    <w:p w14:paraId="783CD4A3" w14:textId="2D8BDE9F" w:rsidR="00C90E34" w:rsidRPr="00C90E34" w:rsidRDefault="00C90E34" w:rsidP="00C90E34">
      <w:pPr>
        <w:pStyle w:val="Body"/>
        <w:ind w:firstLine="426"/>
        <w:rPr>
          <w:lang w:val="id-ID"/>
        </w:rPr>
      </w:pPr>
      <w:r w:rsidRPr="00C90E34">
        <w:rPr>
          <w:lang w:val="id-ID"/>
        </w:rPr>
        <w:t xml:space="preserve">Selain itu, panelis juga diminta pendapatnya tentang komposisi </w:t>
      </w:r>
      <w:r w:rsidRPr="00C90E34">
        <w:t>masker gel peel off</w:t>
      </w:r>
      <w:r w:rsidRPr="00C90E34">
        <w:rPr>
          <w:lang w:val="id-ID"/>
        </w:rPr>
        <w:t xml:space="preserve"> ekstrak </w:t>
      </w:r>
      <w:proofErr w:type="spellStart"/>
      <w:r w:rsidRPr="00C90E34">
        <w:t>suruhan</w:t>
      </w:r>
      <w:proofErr w:type="spellEnd"/>
      <w:r w:rsidRPr="00C90E34">
        <w:t xml:space="preserve"> </w:t>
      </w:r>
      <w:r w:rsidRPr="00C90E34">
        <w:rPr>
          <w:lang w:val="id-ID"/>
        </w:rPr>
        <w:t xml:space="preserve">yang telah dipesannya pada formulir yang telah disediakan. Setiap penguji diminta mengevaluasi sediaan masker satu per satu dan mengisi formulir uji organoleptik berdasarkan reaksinya. Penguji mengisi jawaban warna, aroma, dan tekstur yang diberikan dalam bentuk angka pada formulir uji organoleptik. Prosedur pengujiannya adalah menyediakan 4 sampel yang dimasukkan ke dalam pot masker. Setiap sampel diberi kode. Lima skala hedonik yang meliputi skala suka, tidak suka, dan tidak suka digunakan dalam ujian hedonik </w:t>
      </w:r>
      <w:r w:rsidRPr="00C90E34">
        <w:rPr>
          <w:lang w:val="id-ID"/>
        </w:rPr>
        <w:t>penelitian ini.</w:t>
      </w:r>
    </w:p>
    <w:p w14:paraId="4D6C1328" w14:textId="77777777" w:rsidR="00C90E34" w:rsidRPr="00C90E34" w:rsidRDefault="00C90E34" w:rsidP="00C90E34">
      <w:pPr>
        <w:pStyle w:val="Body"/>
        <w:ind w:firstLine="426"/>
        <w:rPr>
          <w:bCs/>
          <w:lang w:val="id-ID"/>
        </w:rPr>
      </w:pPr>
      <w:r w:rsidRPr="00C90E34">
        <w:rPr>
          <w:b/>
          <w:lang w:val="id-ID"/>
        </w:rPr>
        <w:t xml:space="preserve">Tabel 2. </w:t>
      </w:r>
      <w:r w:rsidRPr="00C90E34">
        <w:rPr>
          <w:bCs/>
          <w:lang w:val="id-ID"/>
        </w:rPr>
        <w:t>Skala Uji Hedonik</w:t>
      </w:r>
    </w:p>
    <w:tbl>
      <w:tblPr>
        <w:tblStyle w:val="LightShading"/>
        <w:tblW w:w="2334" w:type="pct"/>
        <w:tblLook w:val="04A0" w:firstRow="1" w:lastRow="0" w:firstColumn="1" w:lastColumn="0" w:noHBand="0" w:noVBand="1"/>
      </w:tblPr>
      <w:tblGrid>
        <w:gridCol w:w="1009"/>
        <w:gridCol w:w="1143"/>
      </w:tblGrid>
      <w:tr w:rsidR="00C90E34" w:rsidRPr="00310E20" w14:paraId="342490B5" w14:textId="77777777" w:rsidTr="00C90E34">
        <w:trPr>
          <w:cnfStyle w:val="100000000000" w:firstRow="1" w:lastRow="0" w:firstColumn="0" w:lastColumn="0" w:oddVBand="0" w:evenVBand="0" w:oddHBand="0"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44" w:type="pct"/>
            <w:shd w:val="clear" w:color="auto" w:fill="auto"/>
            <w:vAlign w:val="center"/>
          </w:tcPr>
          <w:p w14:paraId="3D7B8098"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Skala </w:t>
            </w:r>
            <w:proofErr w:type="spellStart"/>
            <w:r w:rsidRPr="00C90E34">
              <w:rPr>
                <w:rFonts w:asciiTheme="majorBidi" w:eastAsia="Times New Roman" w:hAnsiTheme="majorBidi" w:cstheme="majorBidi"/>
                <w:sz w:val="20"/>
                <w:lang w:val="en-US"/>
              </w:rPr>
              <w:t>Hedonik</w:t>
            </w:r>
            <w:proofErr w:type="spellEnd"/>
          </w:p>
        </w:tc>
        <w:tc>
          <w:tcPr>
            <w:tcW w:w="2656" w:type="pct"/>
            <w:shd w:val="clear" w:color="auto" w:fill="auto"/>
            <w:vAlign w:val="center"/>
          </w:tcPr>
          <w:p w14:paraId="46011F8F" w14:textId="77777777" w:rsidR="00C90E34" w:rsidRPr="00C90E34" w:rsidRDefault="00C90E34"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Skala </w:t>
            </w:r>
            <w:proofErr w:type="spellStart"/>
            <w:r w:rsidRPr="00C90E34">
              <w:rPr>
                <w:rFonts w:asciiTheme="majorBidi" w:eastAsia="Times New Roman" w:hAnsiTheme="majorBidi" w:cstheme="majorBidi"/>
                <w:sz w:val="20"/>
                <w:lang w:val="en-US"/>
              </w:rPr>
              <w:t>Numerik</w:t>
            </w:r>
            <w:proofErr w:type="spellEnd"/>
          </w:p>
        </w:tc>
      </w:tr>
      <w:tr w:rsidR="00C90E34" w:rsidRPr="00310E20" w14:paraId="485C8190" w14:textId="77777777" w:rsidTr="00C90E3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2344" w:type="pct"/>
            <w:shd w:val="clear" w:color="auto" w:fill="auto"/>
            <w:vAlign w:val="center"/>
          </w:tcPr>
          <w:p w14:paraId="79D04ED6"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Tidak </w:t>
            </w:r>
            <w:proofErr w:type="spellStart"/>
            <w:r w:rsidRPr="00C90E34">
              <w:rPr>
                <w:rFonts w:asciiTheme="majorBidi" w:eastAsia="Times New Roman" w:hAnsiTheme="majorBidi" w:cstheme="majorBidi"/>
                <w:sz w:val="20"/>
                <w:lang w:val="en-US"/>
              </w:rPr>
              <w:t>suka</w:t>
            </w:r>
            <w:proofErr w:type="spellEnd"/>
          </w:p>
        </w:tc>
        <w:tc>
          <w:tcPr>
            <w:tcW w:w="2656" w:type="pct"/>
            <w:shd w:val="clear" w:color="auto" w:fill="auto"/>
            <w:vAlign w:val="center"/>
          </w:tcPr>
          <w:p w14:paraId="476D54D6"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w:t>
            </w:r>
          </w:p>
        </w:tc>
      </w:tr>
      <w:tr w:rsidR="00C90E34" w:rsidRPr="00310E20" w14:paraId="0282022E" w14:textId="77777777" w:rsidTr="00C90E34">
        <w:trPr>
          <w:trHeight w:val="250"/>
        </w:trPr>
        <w:tc>
          <w:tcPr>
            <w:cnfStyle w:val="001000000000" w:firstRow="0" w:lastRow="0" w:firstColumn="1" w:lastColumn="0" w:oddVBand="0" w:evenVBand="0" w:oddHBand="0" w:evenHBand="0" w:firstRowFirstColumn="0" w:firstRowLastColumn="0" w:lastRowFirstColumn="0" w:lastRowLastColumn="0"/>
            <w:tcW w:w="2344" w:type="pct"/>
            <w:shd w:val="clear" w:color="auto" w:fill="auto"/>
            <w:vAlign w:val="center"/>
          </w:tcPr>
          <w:p w14:paraId="1FE359C4"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Kurang </w:t>
            </w:r>
            <w:proofErr w:type="spellStart"/>
            <w:r w:rsidRPr="00C90E34">
              <w:rPr>
                <w:rFonts w:asciiTheme="majorBidi" w:eastAsia="Times New Roman" w:hAnsiTheme="majorBidi" w:cstheme="majorBidi"/>
                <w:sz w:val="20"/>
                <w:lang w:val="en-US"/>
              </w:rPr>
              <w:t>suka</w:t>
            </w:r>
            <w:proofErr w:type="spellEnd"/>
          </w:p>
        </w:tc>
        <w:tc>
          <w:tcPr>
            <w:tcW w:w="2656" w:type="pct"/>
            <w:shd w:val="clear" w:color="auto" w:fill="auto"/>
            <w:vAlign w:val="center"/>
          </w:tcPr>
          <w:p w14:paraId="6FF76F9E"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w:t>
            </w:r>
          </w:p>
        </w:tc>
      </w:tr>
      <w:tr w:rsidR="00C90E34" w:rsidRPr="00310E20" w14:paraId="6F6039DE" w14:textId="77777777" w:rsidTr="00C90E34">
        <w:trPr>
          <w:cnfStyle w:val="000000100000" w:firstRow="0" w:lastRow="0" w:firstColumn="0" w:lastColumn="0" w:oddVBand="0" w:evenVBand="0" w:oddHBand="1" w:evenHBand="0" w:firstRowFirstColumn="0" w:firstRowLastColumn="0" w:lastRowFirstColumn="0" w:lastRowLastColumn="0"/>
          <w:trHeight w:val="250"/>
        </w:trPr>
        <w:tc>
          <w:tcPr>
            <w:cnfStyle w:val="001000000000" w:firstRow="0" w:lastRow="0" w:firstColumn="1" w:lastColumn="0" w:oddVBand="0" w:evenVBand="0" w:oddHBand="0" w:evenHBand="0" w:firstRowFirstColumn="0" w:firstRowLastColumn="0" w:lastRowFirstColumn="0" w:lastRowLastColumn="0"/>
            <w:tcW w:w="2344" w:type="pct"/>
            <w:shd w:val="clear" w:color="auto" w:fill="auto"/>
            <w:vAlign w:val="center"/>
          </w:tcPr>
          <w:p w14:paraId="509A42E7" w14:textId="77777777" w:rsidR="00C90E34" w:rsidRPr="00C90E34" w:rsidRDefault="00C90E34"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Suka</w:t>
            </w:r>
            <w:proofErr w:type="spellEnd"/>
          </w:p>
        </w:tc>
        <w:tc>
          <w:tcPr>
            <w:tcW w:w="2656" w:type="pct"/>
            <w:shd w:val="clear" w:color="auto" w:fill="auto"/>
            <w:vAlign w:val="center"/>
          </w:tcPr>
          <w:p w14:paraId="4905677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3</w:t>
            </w:r>
          </w:p>
        </w:tc>
      </w:tr>
    </w:tbl>
    <w:p w14:paraId="3407D0A7" w14:textId="77777777" w:rsidR="00C90E34" w:rsidRPr="00C90E34" w:rsidRDefault="00C90E34" w:rsidP="00C90E34">
      <w:pPr>
        <w:pStyle w:val="Body"/>
        <w:ind w:firstLine="426"/>
        <w:rPr>
          <w:b/>
          <w:lang w:val="id-ID"/>
        </w:rPr>
      </w:pPr>
      <w:r w:rsidRPr="00C90E34">
        <w:rPr>
          <w:b/>
        </w:rPr>
        <w:t>A</w:t>
      </w:r>
      <w:r w:rsidRPr="00C90E34">
        <w:rPr>
          <w:b/>
          <w:lang w:val="id-ID"/>
        </w:rPr>
        <w:t xml:space="preserve">nalisis </w:t>
      </w:r>
      <w:r w:rsidRPr="00C90E34">
        <w:rPr>
          <w:b/>
        </w:rPr>
        <w:t>D</w:t>
      </w:r>
      <w:r w:rsidRPr="00C90E34">
        <w:rPr>
          <w:b/>
          <w:lang w:val="id-ID"/>
        </w:rPr>
        <w:t>ata</w:t>
      </w:r>
    </w:p>
    <w:p w14:paraId="2ADC5443" w14:textId="77777777" w:rsidR="00C90E34" w:rsidRPr="00C90E34" w:rsidRDefault="00C90E34" w:rsidP="00C90E34">
      <w:pPr>
        <w:pStyle w:val="Body"/>
        <w:ind w:firstLine="426"/>
        <w:rPr>
          <w:lang w:val="id-ID"/>
        </w:rPr>
      </w:pPr>
      <w:r w:rsidRPr="00C90E34">
        <w:rPr>
          <w:lang w:val="id-ID"/>
        </w:rPr>
        <w:t xml:space="preserve">Tes organoleptik menggunakan parameter fisik untuk mencari perubahan bau, warna, atau bentuk. Tes organoleptik selama tiga minggu menghasilkan hasil yang konsisten. Cetakan massa gel diproduksi oleh cetakan dasar. Formula masker gel peel off yang tidak mengandung ekstrak F0 tampak putih bening pada F1, F2, dan F3 yang memiliki ekstrak berwarna hijau kecoklatan. Dibandingkan dengan F1 dan F2, konsistensi warna yang diberikan oleh F3 lebih gelap. Ini adalah hasil dari peningkatan konsentrasi ekstrak yang ditambahkan ke masker gel peel-off. Pada F0 tidak ada bau karena tidak ditambahkan ekstrak suruhan, dan keempat formula yang dihasilkan berbentuk gel. Pada F1, F2, dan F3 masker gel peel off menimbulkan bau khas yang diperoleh dari ekstrak suruhan yang dioleskan pada masker gel peel off. </w:t>
      </w:r>
      <w:r w:rsidRPr="00C90E34">
        <w:fldChar w:fldCharType="begin" w:fldLock="1"/>
      </w:r>
      <w:r w:rsidRPr="00C90E34">
        <w:instrText>ADDIN CSL_CITATION {"citationItems":[{"id":"ITEM-1","itemData":{"author":[{"dropping-particle":"","family":"Septiani","given":"S","non-dropping-particle":"","parse-names":false,"suffix":""},{"dropping-particle":"","family":"Wathoni","given":"N.","non-dropping-particle":"","parse-names":false,"suffix":""},{"dropping-particle":"","family":"S. R. Mita","given":"","non-dropping-particle":"","parse-names":false,"suffix":""}],"container-title":"Jurnal Unpad","id":"ITEM-1","issue":"1","issued":{"date-parts":[["2011"]]},"page":"4-24","title":"Formulasi sediaan masker gel antioksidan dari ekstrak etanol bii melinjo (Gnetum gnemon Linn)","type":"article-journal","volume":"1"},"uris":["http://www.mendeley.com/documents/?uuid=c8da3b21-5935-40d4-bdc9-41e0eb080466"]}],"mendeley":{"formattedCitation":"(Septiani, Wathoni, and S. R. Mita 2011)","manualFormatting":"(Septiani et al 2011)","plainTextFormattedCitation":"(Septiani, Wathoni, and S. R. Mita 2011)","previouslyFormattedCitation":"(Septiani, Wathoni, and S. R. Mita 2011)"},"properties":{"noteIndex":0},"schema":"https://github.com/citation-style-language/schema/raw/master/csl-citation.json"}</w:instrText>
      </w:r>
      <w:r w:rsidRPr="00C90E34">
        <w:fldChar w:fldCharType="separate"/>
      </w:r>
      <w:r w:rsidRPr="00C90E34">
        <w:t>(</w:t>
      </w:r>
      <w:proofErr w:type="spellStart"/>
      <w:r w:rsidRPr="00C90E34">
        <w:t>Septiani</w:t>
      </w:r>
      <w:proofErr w:type="spellEnd"/>
      <w:r w:rsidRPr="00C90E34">
        <w:t xml:space="preserve"> et al 2011)</w:t>
      </w:r>
      <w:r w:rsidRPr="00C90E34">
        <w:rPr>
          <w:lang w:val="en-AU"/>
        </w:rPr>
        <w:fldChar w:fldCharType="end"/>
      </w:r>
      <w:r w:rsidRPr="00C90E34">
        <w:rPr>
          <w:lang w:val="id-ID"/>
        </w:rPr>
        <w:t>.</w:t>
      </w:r>
    </w:p>
    <w:p w14:paraId="61994DA7" w14:textId="77777777" w:rsidR="00C90E34" w:rsidRPr="00C90E34" w:rsidRDefault="00C90E34" w:rsidP="00C90E34">
      <w:pPr>
        <w:pStyle w:val="Body"/>
        <w:ind w:firstLine="426"/>
        <w:rPr>
          <w:b/>
          <w:lang w:val="id-ID"/>
        </w:rPr>
      </w:pPr>
      <w:r w:rsidRPr="00C90E34">
        <w:t xml:space="preserve">Data </w:t>
      </w:r>
      <w:proofErr w:type="spellStart"/>
      <w:r w:rsidRPr="00C90E34">
        <w:t>hasil</w:t>
      </w:r>
      <w:proofErr w:type="spellEnd"/>
      <w:r w:rsidRPr="00C90E34">
        <w:t xml:space="preserve"> </w:t>
      </w:r>
      <w:proofErr w:type="spellStart"/>
      <w:r w:rsidRPr="00C90E34">
        <w:t>evaluasi</w:t>
      </w:r>
      <w:proofErr w:type="spellEnd"/>
      <w:r w:rsidRPr="00C90E34">
        <w:t xml:space="preserve"> </w:t>
      </w:r>
      <w:proofErr w:type="spellStart"/>
      <w:r w:rsidRPr="00C90E34">
        <w:t>sifat</w:t>
      </w:r>
      <w:proofErr w:type="spellEnd"/>
      <w:r w:rsidRPr="00C90E34">
        <w:t xml:space="preserve"> </w:t>
      </w:r>
      <w:proofErr w:type="spellStart"/>
      <w:r w:rsidRPr="00C90E34">
        <w:t>fisik</w:t>
      </w:r>
      <w:proofErr w:type="spellEnd"/>
      <w:r w:rsidRPr="00C90E34">
        <w:t xml:space="preserve"> </w:t>
      </w:r>
      <w:proofErr w:type="spellStart"/>
      <w:r w:rsidRPr="00C90E34">
        <w:t>sediaan</w:t>
      </w:r>
      <w:proofErr w:type="spellEnd"/>
      <w:r w:rsidRPr="00C90E34">
        <w:t xml:space="preserve"> masker gel peel off yang </w:t>
      </w:r>
      <w:proofErr w:type="spellStart"/>
      <w:r w:rsidRPr="00C90E34">
        <w:t>meliputi</w:t>
      </w:r>
      <w:proofErr w:type="spellEnd"/>
      <w:r w:rsidRPr="00C90E34">
        <w:t xml:space="preserve"> </w:t>
      </w:r>
      <w:proofErr w:type="spellStart"/>
      <w:r w:rsidRPr="00C90E34">
        <w:t>organoleptis</w:t>
      </w:r>
      <w:proofErr w:type="spellEnd"/>
      <w:r w:rsidRPr="00C90E34">
        <w:t xml:space="preserve">, </w:t>
      </w:r>
      <w:proofErr w:type="spellStart"/>
      <w:r w:rsidRPr="00C90E34">
        <w:t>homogenitas</w:t>
      </w:r>
      <w:proofErr w:type="spellEnd"/>
      <w:r w:rsidRPr="00C90E34">
        <w:t xml:space="preserve">, pH, </w:t>
      </w:r>
      <w:proofErr w:type="spellStart"/>
      <w:r w:rsidRPr="00C90E34">
        <w:t>waktu</w:t>
      </w:r>
      <w:proofErr w:type="spellEnd"/>
      <w:r w:rsidRPr="00C90E34">
        <w:t xml:space="preserve"> </w:t>
      </w:r>
      <w:proofErr w:type="spellStart"/>
      <w:r w:rsidRPr="00C90E34">
        <w:t>kering</w:t>
      </w:r>
      <w:proofErr w:type="spellEnd"/>
      <w:r w:rsidRPr="00C90E34">
        <w:t xml:space="preserve">, </w:t>
      </w:r>
      <w:proofErr w:type="spellStart"/>
      <w:r w:rsidRPr="00C90E34">
        <w:t>daya</w:t>
      </w:r>
      <w:proofErr w:type="spellEnd"/>
      <w:r w:rsidRPr="00C90E34">
        <w:t xml:space="preserve"> </w:t>
      </w:r>
      <w:proofErr w:type="spellStart"/>
      <w:r w:rsidRPr="00C90E34">
        <w:t>sebar</w:t>
      </w:r>
      <w:proofErr w:type="spellEnd"/>
      <w:r w:rsidRPr="00C90E34">
        <w:t xml:space="preserve">, dan hedonic. Data </w:t>
      </w:r>
      <w:proofErr w:type="spellStart"/>
      <w:r w:rsidRPr="00C90E34">
        <w:t>analisis</w:t>
      </w:r>
      <w:proofErr w:type="spellEnd"/>
      <w:r w:rsidRPr="00C90E34">
        <w:t xml:space="preserve"> ini </w:t>
      </w:r>
      <w:proofErr w:type="spellStart"/>
      <w:r w:rsidRPr="00C90E34">
        <w:t>dilakukan</w:t>
      </w:r>
      <w:proofErr w:type="spellEnd"/>
      <w:r w:rsidRPr="00C90E34">
        <w:t xml:space="preserve"> dengan </w:t>
      </w:r>
      <w:proofErr w:type="spellStart"/>
      <w:r w:rsidRPr="00C90E34">
        <w:t>membandingkan</w:t>
      </w:r>
      <w:proofErr w:type="spellEnd"/>
      <w:r w:rsidRPr="00C90E34">
        <w:t xml:space="preserve"> data </w:t>
      </w:r>
      <w:proofErr w:type="spellStart"/>
      <w:r w:rsidRPr="00C90E34">
        <w:lastRenderedPageBreak/>
        <w:t>sebelum</w:t>
      </w:r>
      <w:proofErr w:type="spellEnd"/>
      <w:r w:rsidRPr="00C90E34">
        <w:t xml:space="preserve"> dan </w:t>
      </w:r>
      <w:proofErr w:type="spellStart"/>
      <w:r w:rsidRPr="00C90E34">
        <w:t>sesudah</w:t>
      </w:r>
      <w:proofErr w:type="spellEnd"/>
      <w:r w:rsidRPr="00C90E34">
        <w:t xml:space="preserve"> </w:t>
      </w:r>
      <w:proofErr w:type="spellStart"/>
      <w:r w:rsidRPr="00C90E34">
        <w:t>pengujian</w:t>
      </w:r>
      <w:proofErr w:type="spellEnd"/>
      <w:r w:rsidRPr="00C90E34">
        <w:t xml:space="preserve">, </w:t>
      </w:r>
      <w:proofErr w:type="spellStart"/>
      <w:r w:rsidRPr="00C90E34">
        <w:t>apakah</w:t>
      </w:r>
      <w:proofErr w:type="spellEnd"/>
      <w:r w:rsidRPr="00C90E34">
        <w:t xml:space="preserve"> </w:t>
      </w:r>
      <w:proofErr w:type="spellStart"/>
      <w:r w:rsidRPr="00C90E34">
        <w:t>memiliki</w:t>
      </w:r>
      <w:proofErr w:type="spellEnd"/>
      <w:r w:rsidRPr="00C90E34">
        <w:t xml:space="preserve"> </w:t>
      </w:r>
      <w:proofErr w:type="spellStart"/>
      <w:r w:rsidRPr="00C90E34">
        <w:t>perubahan</w:t>
      </w:r>
      <w:proofErr w:type="spellEnd"/>
      <w:r w:rsidRPr="00C90E34">
        <w:t xml:space="preserve"> atau tidak. </w:t>
      </w:r>
    </w:p>
    <w:p w14:paraId="7BD70029" w14:textId="68004BA2" w:rsidR="00D24FD8" w:rsidRDefault="00D24FD8" w:rsidP="00D24FD8">
      <w:pPr>
        <w:pStyle w:val="Heading1"/>
        <w:jc w:val="both"/>
      </w:pPr>
      <w:r>
        <w:rPr>
          <w:lang w:val="id-ID"/>
        </w:rPr>
        <w:t>HASIL DAN PEMBAHASAN</w:t>
      </w:r>
      <w:r>
        <w:t xml:space="preserve"> </w:t>
      </w:r>
    </w:p>
    <w:p w14:paraId="022E25DA" w14:textId="4F9BF3DC" w:rsidR="00D24FD8" w:rsidRPr="00B25774" w:rsidRDefault="00D24FD8" w:rsidP="00D24FD8">
      <w:pPr>
        <w:pStyle w:val="Addresses"/>
        <w:spacing w:line="240" w:lineRule="auto"/>
        <w:jc w:val="left"/>
        <w:rPr>
          <w:color w:val="FF0000"/>
        </w:rPr>
      </w:pPr>
    </w:p>
    <w:p w14:paraId="78179928" w14:textId="77777777" w:rsidR="00C90E34" w:rsidRPr="00C90E34" w:rsidRDefault="00C90E34" w:rsidP="00C90E34">
      <w:pPr>
        <w:pStyle w:val="Body"/>
        <w:ind w:firstLine="426"/>
        <w:rPr>
          <w:b/>
        </w:rPr>
      </w:pPr>
      <w:r w:rsidRPr="00C90E34">
        <w:rPr>
          <w:b/>
          <w:lang w:val="id-ID"/>
        </w:rPr>
        <w:t xml:space="preserve">Hasil Ekstraksi </w:t>
      </w:r>
    </w:p>
    <w:p w14:paraId="3C5B8007" w14:textId="77777777" w:rsidR="00C90E34" w:rsidRPr="00C90E34" w:rsidRDefault="00C90E34" w:rsidP="00C90E34">
      <w:pPr>
        <w:pStyle w:val="Body"/>
        <w:ind w:firstLine="426"/>
        <w:rPr>
          <w:lang w:val="id-ID"/>
        </w:rPr>
      </w:pPr>
      <w:r w:rsidRPr="00C90E34">
        <w:rPr>
          <w:lang w:val="id-ID"/>
        </w:rPr>
        <w:t>Simplisia yang digunakan sebanyak 300 g yang dimaserasi dengan etanol 96%. Berat ekstrak yang didapat sebanyak 36 g sehingga diperoleh nilai rendemen sebesar 12 %.</w:t>
      </w:r>
    </w:p>
    <w:p w14:paraId="1D4B66FC" w14:textId="77777777" w:rsidR="00C90E34" w:rsidRPr="00C90E34" w:rsidRDefault="00C90E34" w:rsidP="00C90E34">
      <w:pPr>
        <w:pStyle w:val="Body"/>
        <w:ind w:firstLine="426"/>
        <w:rPr>
          <w:b/>
          <w:bCs/>
        </w:rPr>
      </w:pPr>
      <w:proofErr w:type="spellStart"/>
      <w:r w:rsidRPr="00C90E34">
        <w:rPr>
          <w:b/>
          <w:bCs/>
        </w:rPr>
        <w:t>Pemgumpulan</w:t>
      </w:r>
      <w:proofErr w:type="spellEnd"/>
      <w:r w:rsidRPr="00C90E34">
        <w:rPr>
          <w:b/>
          <w:bCs/>
        </w:rPr>
        <w:t xml:space="preserve"> Data</w:t>
      </w:r>
    </w:p>
    <w:p w14:paraId="70BA8E3C" w14:textId="77777777" w:rsidR="00C90E34" w:rsidRPr="00C90E34" w:rsidRDefault="00C90E34" w:rsidP="00C90E34">
      <w:pPr>
        <w:pStyle w:val="Body"/>
        <w:ind w:firstLine="426"/>
        <w:rPr>
          <w:b/>
          <w:bCs/>
        </w:rPr>
      </w:pPr>
      <w:r w:rsidRPr="00C90E34">
        <w:rPr>
          <w:b/>
          <w:bCs/>
        </w:rPr>
        <w:t xml:space="preserve">Uji </w:t>
      </w:r>
      <w:proofErr w:type="spellStart"/>
      <w:r w:rsidRPr="00C90E34">
        <w:rPr>
          <w:b/>
          <w:bCs/>
        </w:rPr>
        <w:t>Organoleptis</w:t>
      </w:r>
      <w:proofErr w:type="spellEnd"/>
    </w:p>
    <w:p w14:paraId="3FEF98F2" w14:textId="77777777" w:rsidR="00C90E34" w:rsidRPr="00C90E34" w:rsidRDefault="00C90E34" w:rsidP="00C90E34">
      <w:pPr>
        <w:pStyle w:val="Body"/>
        <w:ind w:firstLine="426"/>
        <w:rPr>
          <w:lang w:val="id-ID"/>
        </w:rPr>
      </w:pPr>
      <w:r w:rsidRPr="00C90E34">
        <w:rPr>
          <w:lang w:val="id-ID"/>
        </w:rPr>
        <w:t xml:space="preserve">Tes organoleptik menggunakan parameter fisik untuk mencari perubahan bau, warna, atau bentuk. Tes organoleptik selama tiga minggu menghasilkan hasil yang konsisten. Sesuai Tabel 3. Formula masker gel peel off tanpa kandungan ekstrak F0 tampak putih transparan pada hasil uji organoleptik masker gel peel off ekstrak Suruhan pada F1, F2, dan F3 yang mengandung ekstrak berwarna hijau kecoklatan. Dibandingkan dengan F1 dan F2, konsistensi warna yang diberikan oleh F3 lebih gelap. Ini karena konsentrasi ekstrak yang lebih tinggi ditambahkan ke masker gel peel-off. Pada F0 tidak ada bau karena tidak ditambahkan ekstrak suruhan, dan keempat formula yang dihasilkan berbentuk gel. Pada F1, F2, dan F3 masker gel peel off menimbulkan bau khas yang berasal dari ekstrak suruh yang ditambahkan pada masker gel peel off. ditambahkan ekstrak suruhan, dan keempat formula yang dihasilkan berbentuk gel. Pada F1, F2, dan F3 masker </w:t>
      </w:r>
      <w:r w:rsidRPr="00C90E34">
        <w:rPr>
          <w:lang w:val="id-ID"/>
        </w:rPr>
        <w:t xml:space="preserve">gel peel off menimbulkan bau khas yang diperoleh dari ekstrak suruhan yang dioleskan pada masker gel peel off. </w:t>
      </w:r>
      <w:r w:rsidRPr="00C90E34">
        <w:fldChar w:fldCharType="begin" w:fldLock="1"/>
      </w:r>
      <w:r w:rsidRPr="00C90E34">
        <w:instrText>ADDIN CSL_CITATION {"citationItems":[{"id":"ITEM-1","itemData":{"author":[{"dropping-particle":"","family":"Septiani","given":"S","non-dropping-particle":"","parse-names":false,"suffix":""},{"dropping-particle":"","family":"Wathoni","given":"N.","non-dropping-particle":"","parse-names":false,"suffix":""},{"dropping-particle":"","family":"S. R. Mita","given":"","non-dropping-particle":"","parse-names":false,"suffix":""}],"container-title":"Jurnal Unpad","id":"ITEM-1","issue":"1","issued":{"date-parts":[["2011"]]},"page":"4-24","title":"Formulasi sediaan masker gel antioksidan dari ekstrak etanol bii melinjo (Gnetum gnemon Linn)","type":"article-journal","volume":"1"},"uris":["http://www.mendeley.com/documents/?uuid=c8da3b21-5935-40d4-bdc9-41e0eb080466"]}],"mendeley":{"formattedCitation":"(Septiani, Wathoni, and S. R. Mita 2011)","manualFormatting":"(Septiani et al 2011)","plainTextFormattedCitation":"(Septiani, Wathoni, and S. R. Mita 2011)","previouslyFormattedCitation":"(Septiani, Wathoni, and S. R. Mita 2011)"},"properties":{"noteIndex":0},"schema":"https://github.com/citation-style-language/schema/raw/master/csl-citation.json"}</w:instrText>
      </w:r>
      <w:r w:rsidRPr="00C90E34">
        <w:fldChar w:fldCharType="separate"/>
      </w:r>
      <w:r w:rsidRPr="00C90E34">
        <w:t>(</w:t>
      </w:r>
      <w:proofErr w:type="spellStart"/>
      <w:r w:rsidRPr="00C90E34">
        <w:t>Septiani</w:t>
      </w:r>
      <w:proofErr w:type="spellEnd"/>
      <w:r w:rsidRPr="00C90E34">
        <w:t xml:space="preserve"> et al 2011)</w:t>
      </w:r>
      <w:r w:rsidRPr="00C90E34">
        <w:rPr>
          <w:lang w:val="id-ID"/>
        </w:rPr>
        <w:fldChar w:fldCharType="end"/>
      </w:r>
      <w:r w:rsidRPr="00C90E34">
        <w:rPr>
          <w:lang w:val="id-ID"/>
        </w:rPr>
        <w:t>.</w:t>
      </w:r>
    </w:p>
    <w:p w14:paraId="65CB4D36" w14:textId="77777777" w:rsidR="00C90E34" w:rsidRPr="00C90E34" w:rsidRDefault="00C90E34" w:rsidP="00C90E34">
      <w:pPr>
        <w:pStyle w:val="Body"/>
        <w:ind w:firstLine="426"/>
        <w:rPr>
          <w:b/>
          <w:bCs/>
          <w:lang w:val="id-ID"/>
        </w:rPr>
      </w:pPr>
      <w:r w:rsidRPr="00C90E34">
        <w:rPr>
          <w:b/>
          <w:bCs/>
          <w:lang w:val="id-ID"/>
        </w:rPr>
        <w:t xml:space="preserve">Tabel 3. </w:t>
      </w:r>
      <w:r w:rsidRPr="00C90E34">
        <w:rPr>
          <w:lang w:val="id-ID"/>
        </w:rPr>
        <w:t>Hasil Uji Organoleptis Masker Gel Peel Off Ekstrak Suruhan</w:t>
      </w:r>
    </w:p>
    <w:tbl>
      <w:tblPr>
        <w:tblStyle w:val="LightShading"/>
        <w:tblW w:w="5000" w:type="pct"/>
        <w:tblLook w:val="04A0" w:firstRow="1" w:lastRow="0" w:firstColumn="1" w:lastColumn="0" w:noHBand="0" w:noVBand="1"/>
      </w:tblPr>
      <w:tblGrid>
        <w:gridCol w:w="907"/>
        <w:gridCol w:w="1090"/>
        <w:gridCol w:w="871"/>
        <w:gridCol w:w="871"/>
        <w:gridCol w:w="871"/>
      </w:tblGrid>
      <w:tr w:rsidR="00C90E34" w:rsidRPr="00310E20" w14:paraId="415DC08B" w14:textId="77777777" w:rsidTr="00C90E34">
        <w:trPr>
          <w:cnfStyle w:val="100000000000" w:firstRow="1" w:lastRow="0" w:firstColumn="0" w:lastColumn="0" w:oddVBand="0" w:evenVBand="0" w:oddHBand="0" w:evenHBand="0" w:firstRowFirstColumn="0" w:firstRowLastColumn="0" w:lastRowFirstColumn="0" w:lastRowLastColumn="0"/>
          <w:trHeight w:val="245"/>
        </w:trPr>
        <w:tc>
          <w:tcPr>
            <w:cnfStyle w:val="001000000000" w:firstRow="0" w:lastRow="0" w:firstColumn="1" w:lastColumn="0" w:oddVBand="0" w:evenVBand="0" w:oddHBand="0" w:evenHBand="0" w:firstRowFirstColumn="0" w:firstRowLastColumn="0" w:lastRowFirstColumn="0" w:lastRowLastColumn="0"/>
            <w:tcW w:w="984" w:type="pct"/>
            <w:vMerge w:val="restart"/>
            <w:vAlign w:val="center"/>
          </w:tcPr>
          <w:p w14:paraId="1913ACFF" w14:textId="77777777" w:rsidR="00C90E34" w:rsidRPr="00C90E34" w:rsidRDefault="00C90E34"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Formulasi</w:t>
            </w:r>
            <w:proofErr w:type="spellEnd"/>
          </w:p>
        </w:tc>
        <w:tc>
          <w:tcPr>
            <w:tcW w:w="1182" w:type="pct"/>
            <w:vMerge w:val="restart"/>
            <w:vAlign w:val="center"/>
            <w:hideMark/>
          </w:tcPr>
          <w:p w14:paraId="22E064EB" w14:textId="77777777" w:rsidR="00C90E34" w:rsidRPr="00C90E34" w:rsidRDefault="00C90E34"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Organoleptis</w:t>
            </w:r>
            <w:proofErr w:type="spellEnd"/>
          </w:p>
        </w:tc>
        <w:tc>
          <w:tcPr>
            <w:tcW w:w="2834" w:type="pct"/>
            <w:gridSpan w:val="3"/>
            <w:vAlign w:val="center"/>
            <w:hideMark/>
          </w:tcPr>
          <w:p w14:paraId="158C45C8" w14:textId="77777777" w:rsidR="00C90E34" w:rsidRPr="00C90E34" w:rsidRDefault="00C90E34"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Minggu</w:t>
            </w:r>
            <w:proofErr w:type="spellEnd"/>
            <w:r w:rsidRPr="00C90E34">
              <w:rPr>
                <w:rFonts w:asciiTheme="majorBidi" w:eastAsia="Times New Roman" w:hAnsiTheme="majorBidi" w:cstheme="majorBidi"/>
                <w:sz w:val="20"/>
                <w:lang w:val="en-US"/>
              </w:rPr>
              <w:t xml:space="preserve"> ke</w:t>
            </w:r>
          </w:p>
        </w:tc>
      </w:tr>
      <w:tr w:rsidR="00C90E34" w:rsidRPr="00310E20" w14:paraId="6F2FDBE8" w14:textId="77777777" w:rsidTr="00C90E34">
        <w:trPr>
          <w:cnfStyle w:val="000000100000" w:firstRow="0" w:lastRow="0" w:firstColumn="0" w:lastColumn="0" w:oddVBand="0" w:evenVBand="0" w:oddHBand="1" w:evenHBand="0" w:firstRowFirstColumn="0" w:firstRowLastColumn="0" w:lastRowFirstColumn="0" w:lastRowLastColumn="0"/>
          <w:trHeight w:val="306"/>
        </w:trPr>
        <w:tc>
          <w:tcPr>
            <w:cnfStyle w:val="001000000000" w:firstRow="0" w:lastRow="0" w:firstColumn="1" w:lastColumn="0" w:oddVBand="0" w:evenVBand="0" w:oddHBand="0" w:evenHBand="0" w:firstRowFirstColumn="0" w:firstRowLastColumn="0" w:lastRowFirstColumn="0" w:lastRowLastColumn="0"/>
            <w:tcW w:w="984" w:type="pct"/>
            <w:vMerge/>
            <w:tcBorders>
              <w:bottom w:val="single" w:sz="4" w:space="0" w:color="auto"/>
            </w:tcBorders>
            <w:shd w:val="clear" w:color="auto" w:fill="FFFFFF" w:themeFill="background1"/>
            <w:vAlign w:val="center"/>
          </w:tcPr>
          <w:p w14:paraId="44B05D24"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vMerge/>
            <w:tcBorders>
              <w:bottom w:val="single" w:sz="4" w:space="0" w:color="auto"/>
            </w:tcBorders>
            <w:shd w:val="clear" w:color="auto" w:fill="FFFFFF" w:themeFill="background1"/>
            <w:vAlign w:val="center"/>
            <w:hideMark/>
          </w:tcPr>
          <w:p w14:paraId="3CF1F88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p>
        </w:tc>
        <w:tc>
          <w:tcPr>
            <w:tcW w:w="945" w:type="pct"/>
            <w:tcBorders>
              <w:top w:val="nil"/>
              <w:bottom w:val="single" w:sz="4" w:space="0" w:color="auto"/>
            </w:tcBorders>
            <w:shd w:val="clear" w:color="auto" w:fill="FFFFFF" w:themeFill="background1"/>
            <w:vAlign w:val="center"/>
            <w:hideMark/>
          </w:tcPr>
          <w:p w14:paraId="29D94E8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1</w:t>
            </w:r>
          </w:p>
        </w:tc>
        <w:tc>
          <w:tcPr>
            <w:tcW w:w="945" w:type="pct"/>
            <w:tcBorders>
              <w:top w:val="nil"/>
              <w:bottom w:val="single" w:sz="4" w:space="0" w:color="auto"/>
            </w:tcBorders>
            <w:shd w:val="clear" w:color="auto" w:fill="FFFFFF" w:themeFill="background1"/>
            <w:vAlign w:val="center"/>
            <w:hideMark/>
          </w:tcPr>
          <w:p w14:paraId="10A777C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2</w:t>
            </w:r>
          </w:p>
        </w:tc>
        <w:tc>
          <w:tcPr>
            <w:tcW w:w="945" w:type="pct"/>
            <w:tcBorders>
              <w:top w:val="nil"/>
              <w:bottom w:val="single" w:sz="4" w:space="0" w:color="auto"/>
            </w:tcBorders>
            <w:shd w:val="clear" w:color="auto" w:fill="FFFFFF" w:themeFill="background1"/>
            <w:vAlign w:val="center"/>
            <w:hideMark/>
          </w:tcPr>
          <w:p w14:paraId="03ABC1A0"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3</w:t>
            </w:r>
          </w:p>
        </w:tc>
      </w:tr>
      <w:tr w:rsidR="00C90E34" w:rsidRPr="00310E20" w14:paraId="6C772C55" w14:textId="77777777" w:rsidTr="00C90E34">
        <w:trPr>
          <w:trHeight w:val="253"/>
        </w:trPr>
        <w:tc>
          <w:tcPr>
            <w:cnfStyle w:val="001000000000" w:firstRow="0" w:lastRow="0" w:firstColumn="1" w:lastColumn="0" w:oddVBand="0" w:evenVBand="0" w:oddHBand="0" w:evenHBand="0" w:firstRowFirstColumn="0" w:firstRowLastColumn="0" w:lastRowFirstColumn="0" w:lastRowLastColumn="0"/>
            <w:tcW w:w="984" w:type="pct"/>
            <w:vMerge w:val="restart"/>
            <w:tcBorders>
              <w:top w:val="single" w:sz="4" w:space="0" w:color="auto"/>
              <w:bottom w:val="nil"/>
            </w:tcBorders>
            <w:shd w:val="clear" w:color="auto" w:fill="FFFFFF" w:themeFill="background1"/>
            <w:vAlign w:val="center"/>
          </w:tcPr>
          <w:p w14:paraId="1A1449BF"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F0</w:t>
            </w:r>
          </w:p>
        </w:tc>
        <w:tc>
          <w:tcPr>
            <w:tcW w:w="1182" w:type="pct"/>
            <w:tcBorders>
              <w:top w:val="single" w:sz="4" w:space="0" w:color="auto"/>
              <w:bottom w:val="nil"/>
            </w:tcBorders>
            <w:shd w:val="clear" w:color="auto" w:fill="FFFFFF" w:themeFill="background1"/>
            <w:vAlign w:val="center"/>
          </w:tcPr>
          <w:p w14:paraId="175DDE9C"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Warna</w:t>
            </w:r>
            <w:proofErr w:type="spellEnd"/>
          </w:p>
        </w:tc>
        <w:tc>
          <w:tcPr>
            <w:tcW w:w="945" w:type="pct"/>
            <w:tcBorders>
              <w:top w:val="single" w:sz="4" w:space="0" w:color="auto"/>
              <w:bottom w:val="nil"/>
            </w:tcBorders>
            <w:shd w:val="clear" w:color="auto" w:fill="FFFFFF" w:themeFill="background1"/>
            <w:vAlign w:val="center"/>
          </w:tcPr>
          <w:p w14:paraId="0731BF52"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Putih</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bening</w:t>
            </w:r>
            <w:proofErr w:type="spellEnd"/>
          </w:p>
        </w:tc>
        <w:tc>
          <w:tcPr>
            <w:tcW w:w="945" w:type="pct"/>
            <w:tcBorders>
              <w:top w:val="single" w:sz="4" w:space="0" w:color="auto"/>
              <w:bottom w:val="nil"/>
            </w:tcBorders>
            <w:shd w:val="clear" w:color="auto" w:fill="FFFFFF" w:themeFill="background1"/>
            <w:vAlign w:val="center"/>
          </w:tcPr>
          <w:p w14:paraId="1A856C8E"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Putih</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bening</w:t>
            </w:r>
            <w:proofErr w:type="spellEnd"/>
          </w:p>
        </w:tc>
        <w:tc>
          <w:tcPr>
            <w:tcW w:w="945" w:type="pct"/>
            <w:tcBorders>
              <w:top w:val="single" w:sz="4" w:space="0" w:color="auto"/>
              <w:bottom w:val="nil"/>
            </w:tcBorders>
            <w:shd w:val="clear" w:color="auto" w:fill="FFFFFF" w:themeFill="background1"/>
            <w:vAlign w:val="center"/>
          </w:tcPr>
          <w:p w14:paraId="0BA24D2B"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Putih</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bening</w:t>
            </w:r>
            <w:proofErr w:type="spellEnd"/>
          </w:p>
        </w:tc>
      </w:tr>
      <w:tr w:rsidR="00C90E34" w:rsidRPr="00310E20" w14:paraId="744FC5E7"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nil"/>
            </w:tcBorders>
            <w:shd w:val="clear" w:color="auto" w:fill="FFFFFF" w:themeFill="background1"/>
            <w:vAlign w:val="center"/>
          </w:tcPr>
          <w:p w14:paraId="32EC9E2F"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nil"/>
            </w:tcBorders>
            <w:shd w:val="clear" w:color="auto" w:fill="FFFFFF" w:themeFill="background1"/>
            <w:vAlign w:val="center"/>
          </w:tcPr>
          <w:p w14:paraId="3A7D3ABB"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Bentuk</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sediaan</w:t>
            </w:r>
            <w:proofErr w:type="spellEnd"/>
          </w:p>
        </w:tc>
        <w:tc>
          <w:tcPr>
            <w:tcW w:w="945" w:type="pct"/>
            <w:tcBorders>
              <w:top w:val="nil"/>
              <w:bottom w:val="nil"/>
            </w:tcBorders>
            <w:shd w:val="clear" w:color="auto" w:fill="FFFFFF" w:themeFill="background1"/>
            <w:vAlign w:val="center"/>
            <w:hideMark/>
          </w:tcPr>
          <w:p w14:paraId="7142E09D"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2DAFC838"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4BA0D673"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r>
      <w:tr w:rsidR="00C90E34" w:rsidRPr="00310E20" w14:paraId="47736DB9" w14:textId="77777777" w:rsidTr="00C90E34">
        <w:trPr>
          <w:trHeight w:val="245"/>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single" w:sz="4" w:space="0" w:color="auto"/>
            </w:tcBorders>
            <w:shd w:val="clear" w:color="auto" w:fill="FFFFFF" w:themeFill="background1"/>
            <w:vAlign w:val="center"/>
          </w:tcPr>
          <w:p w14:paraId="33681DBD"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single" w:sz="4" w:space="0" w:color="auto"/>
            </w:tcBorders>
            <w:shd w:val="clear" w:color="auto" w:fill="FFFFFF" w:themeFill="background1"/>
            <w:vAlign w:val="center"/>
          </w:tcPr>
          <w:p w14:paraId="3C49A803"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Bau</w:t>
            </w:r>
            <w:proofErr w:type="spellEnd"/>
          </w:p>
        </w:tc>
        <w:tc>
          <w:tcPr>
            <w:tcW w:w="945" w:type="pct"/>
            <w:tcBorders>
              <w:top w:val="nil"/>
              <w:bottom w:val="single" w:sz="4" w:space="0" w:color="auto"/>
            </w:tcBorders>
            <w:shd w:val="clear" w:color="auto" w:fill="FFFFFF" w:themeFill="background1"/>
            <w:vAlign w:val="center"/>
            <w:hideMark/>
          </w:tcPr>
          <w:p w14:paraId="70BF5873"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Tidak </w:t>
            </w:r>
            <w:proofErr w:type="spellStart"/>
            <w:r w:rsidRPr="00C90E34">
              <w:rPr>
                <w:rFonts w:asciiTheme="majorBidi" w:eastAsia="Times New Roman" w:hAnsiTheme="majorBidi" w:cstheme="majorBidi"/>
                <w:sz w:val="20"/>
                <w:lang w:val="en-US"/>
              </w:rPr>
              <w:t>berbau</w:t>
            </w:r>
            <w:proofErr w:type="spellEnd"/>
          </w:p>
        </w:tc>
        <w:tc>
          <w:tcPr>
            <w:tcW w:w="945" w:type="pct"/>
            <w:tcBorders>
              <w:top w:val="nil"/>
              <w:bottom w:val="single" w:sz="4" w:space="0" w:color="auto"/>
            </w:tcBorders>
            <w:shd w:val="clear" w:color="auto" w:fill="FFFFFF" w:themeFill="background1"/>
            <w:vAlign w:val="center"/>
            <w:hideMark/>
          </w:tcPr>
          <w:p w14:paraId="77B11A0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Tidak </w:t>
            </w:r>
            <w:proofErr w:type="spellStart"/>
            <w:r w:rsidRPr="00C90E34">
              <w:rPr>
                <w:rFonts w:asciiTheme="majorBidi" w:eastAsia="Times New Roman" w:hAnsiTheme="majorBidi" w:cstheme="majorBidi"/>
                <w:sz w:val="20"/>
                <w:lang w:val="en-US"/>
              </w:rPr>
              <w:t>berbau</w:t>
            </w:r>
            <w:proofErr w:type="spellEnd"/>
          </w:p>
        </w:tc>
        <w:tc>
          <w:tcPr>
            <w:tcW w:w="945" w:type="pct"/>
            <w:tcBorders>
              <w:top w:val="nil"/>
              <w:bottom w:val="single" w:sz="4" w:space="0" w:color="auto"/>
            </w:tcBorders>
            <w:shd w:val="clear" w:color="auto" w:fill="FFFFFF" w:themeFill="background1"/>
            <w:vAlign w:val="center"/>
            <w:hideMark/>
          </w:tcPr>
          <w:p w14:paraId="604162A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Tidak </w:t>
            </w:r>
            <w:proofErr w:type="spellStart"/>
            <w:r w:rsidRPr="00C90E34">
              <w:rPr>
                <w:rFonts w:asciiTheme="majorBidi" w:eastAsia="Times New Roman" w:hAnsiTheme="majorBidi" w:cstheme="majorBidi"/>
                <w:sz w:val="20"/>
                <w:lang w:val="en-US"/>
              </w:rPr>
              <w:t>berbau</w:t>
            </w:r>
            <w:proofErr w:type="spellEnd"/>
          </w:p>
        </w:tc>
      </w:tr>
      <w:tr w:rsidR="00C90E34" w:rsidRPr="00310E20" w14:paraId="08311450"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val="restart"/>
            <w:tcBorders>
              <w:top w:val="single" w:sz="4" w:space="0" w:color="auto"/>
              <w:bottom w:val="nil"/>
            </w:tcBorders>
            <w:shd w:val="clear" w:color="auto" w:fill="FFFFFF" w:themeFill="background1"/>
            <w:vAlign w:val="center"/>
          </w:tcPr>
          <w:p w14:paraId="32453B1C"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F1</w:t>
            </w:r>
          </w:p>
        </w:tc>
        <w:tc>
          <w:tcPr>
            <w:tcW w:w="1182" w:type="pct"/>
            <w:tcBorders>
              <w:top w:val="single" w:sz="4" w:space="0" w:color="auto"/>
              <w:bottom w:val="nil"/>
            </w:tcBorders>
            <w:shd w:val="clear" w:color="auto" w:fill="FFFFFF" w:themeFill="background1"/>
            <w:vAlign w:val="center"/>
            <w:hideMark/>
          </w:tcPr>
          <w:p w14:paraId="24F9600A"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Warna</w:t>
            </w:r>
            <w:proofErr w:type="spellEnd"/>
          </w:p>
        </w:tc>
        <w:tc>
          <w:tcPr>
            <w:tcW w:w="945" w:type="pct"/>
            <w:tcBorders>
              <w:top w:val="single" w:sz="4" w:space="0" w:color="auto"/>
              <w:bottom w:val="nil"/>
            </w:tcBorders>
            <w:shd w:val="clear" w:color="auto" w:fill="FFFFFF" w:themeFill="background1"/>
            <w:vAlign w:val="center"/>
            <w:hideMark/>
          </w:tcPr>
          <w:p w14:paraId="0DE62253"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hideMark/>
          </w:tcPr>
          <w:p w14:paraId="50BF7097"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hideMark/>
          </w:tcPr>
          <w:p w14:paraId="5B4F31A9"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r>
      <w:tr w:rsidR="00C90E34" w:rsidRPr="00310E20" w14:paraId="654D6DDB" w14:textId="77777777" w:rsidTr="00C90E34">
        <w:trPr>
          <w:trHeight w:val="245"/>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nil"/>
            </w:tcBorders>
            <w:shd w:val="clear" w:color="auto" w:fill="FFFFFF" w:themeFill="background1"/>
            <w:vAlign w:val="center"/>
          </w:tcPr>
          <w:p w14:paraId="5DE4F476"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nil"/>
            </w:tcBorders>
            <w:shd w:val="clear" w:color="auto" w:fill="FFFFFF" w:themeFill="background1"/>
            <w:vAlign w:val="center"/>
          </w:tcPr>
          <w:p w14:paraId="338343EF"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Bentuk</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sediaan</w:t>
            </w:r>
            <w:proofErr w:type="spellEnd"/>
          </w:p>
        </w:tc>
        <w:tc>
          <w:tcPr>
            <w:tcW w:w="945" w:type="pct"/>
            <w:tcBorders>
              <w:top w:val="nil"/>
              <w:bottom w:val="nil"/>
            </w:tcBorders>
            <w:shd w:val="clear" w:color="auto" w:fill="FFFFFF" w:themeFill="background1"/>
            <w:vAlign w:val="center"/>
            <w:hideMark/>
          </w:tcPr>
          <w:p w14:paraId="4DD20556"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0D238219"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2642A1FF"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r>
      <w:tr w:rsidR="00C90E34" w:rsidRPr="00310E20" w14:paraId="678637FA"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single" w:sz="4" w:space="0" w:color="auto"/>
            </w:tcBorders>
            <w:shd w:val="clear" w:color="auto" w:fill="FFFFFF" w:themeFill="background1"/>
            <w:vAlign w:val="center"/>
          </w:tcPr>
          <w:p w14:paraId="667C4991"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single" w:sz="4" w:space="0" w:color="auto"/>
            </w:tcBorders>
            <w:shd w:val="clear" w:color="auto" w:fill="FFFFFF" w:themeFill="background1"/>
            <w:vAlign w:val="center"/>
          </w:tcPr>
          <w:p w14:paraId="491F25C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Bau</w:t>
            </w:r>
            <w:proofErr w:type="spellEnd"/>
          </w:p>
        </w:tc>
        <w:tc>
          <w:tcPr>
            <w:tcW w:w="945" w:type="pct"/>
            <w:tcBorders>
              <w:top w:val="nil"/>
              <w:bottom w:val="single" w:sz="4" w:space="0" w:color="auto"/>
            </w:tcBorders>
            <w:shd w:val="clear" w:color="auto" w:fill="FFFFFF" w:themeFill="background1"/>
            <w:vAlign w:val="center"/>
            <w:hideMark/>
          </w:tcPr>
          <w:p w14:paraId="4AFA196A"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4" w:space="0" w:color="auto"/>
            </w:tcBorders>
            <w:shd w:val="clear" w:color="auto" w:fill="FFFFFF" w:themeFill="background1"/>
            <w:vAlign w:val="center"/>
            <w:hideMark/>
          </w:tcPr>
          <w:p w14:paraId="77ADDF95"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4" w:space="0" w:color="auto"/>
            </w:tcBorders>
            <w:shd w:val="clear" w:color="auto" w:fill="FFFFFF" w:themeFill="background1"/>
            <w:vAlign w:val="center"/>
            <w:hideMark/>
          </w:tcPr>
          <w:p w14:paraId="64673C6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r>
      <w:tr w:rsidR="00C90E34" w:rsidRPr="00310E20" w14:paraId="7EE4F2DA" w14:textId="77777777" w:rsidTr="00C90E34">
        <w:trPr>
          <w:trHeight w:val="253"/>
        </w:trPr>
        <w:tc>
          <w:tcPr>
            <w:cnfStyle w:val="001000000000" w:firstRow="0" w:lastRow="0" w:firstColumn="1" w:lastColumn="0" w:oddVBand="0" w:evenVBand="0" w:oddHBand="0" w:evenHBand="0" w:firstRowFirstColumn="0" w:firstRowLastColumn="0" w:lastRowFirstColumn="0" w:lastRowLastColumn="0"/>
            <w:tcW w:w="984" w:type="pct"/>
            <w:vMerge w:val="restart"/>
            <w:tcBorders>
              <w:top w:val="single" w:sz="4" w:space="0" w:color="auto"/>
              <w:bottom w:val="nil"/>
            </w:tcBorders>
            <w:shd w:val="clear" w:color="auto" w:fill="FFFFFF" w:themeFill="background1"/>
            <w:vAlign w:val="center"/>
          </w:tcPr>
          <w:p w14:paraId="231E60DE"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F2</w:t>
            </w:r>
          </w:p>
        </w:tc>
        <w:tc>
          <w:tcPr>
            <w:tcW w:w="1182" w:type="pct"/>
            <w:tcBorders>
              <w:top w:val="single" w:sz="4" w:space="0" w:color="auto"/>
              <w:bottom w:val="nil"/>
            </w:tcBorders>
            <w:shd w:val="clear" w:color="auto" w:fill="FFFFFF" w:themeFill="background1"/>
            <w:vAlign w:val="center"/>
            <w:hideMark/>
          </w:tcPr>
          <w:p w14:paraId="5F76DF77"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Warna</w:t>
            </w:r>
            <w:proofErr w:type="spellEnd"/>
          </w:p>
        </w:tc>
        <w:tc>
          <w:tcPr>
            <w:tcW w:w="945" w:type="pct"/>
            <w:tcBorders>
              <w:top w:val="single" w:sz="4" w:space="0" w:color="auto"/>
              <w:bottom w:val="nil"/>
            </w:tcBorders>
            <w:shd w:val="clear" w:color="auto" w:fill="FFFFFF" w:themeFill="background1"/>
            <w:vAlign w:val="center"/>
            <w:hideMark/>
          </w:tcPr>
          <w:p w14:paraId="6E67C89F"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hideMark/>
          </w:tcPr>
          <w:p w14:paraId="1E886749"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hideMark/>
          </w:tcPr>
          <w:p w14:paraId="71EF282B"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r>
      <w:tr w:rsidR="00C90E34" w:rsidRPr="00310E20" w14:paraId="473A4073"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nil"/>
            </w:tcBorders>
            <w:shd w:val="clear" w:color="auto" w:fill="FFFFFF" w:themeFill="background1"/>
            <w:vAlign w:val="center"/>
          </w:tcPr>
          <w:p w14:paraId="30459181"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nil"/>
            </w:tcBorders>
            <w:shd w:val="clear" w:color="auto" w:fill="FFFFFF" w:themeFill="background1"/>
            <w:vAlign w:val="center"/>
          </w:tcPr>
          <w:p w14:paraId="77EBC286"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Bentuk</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sediaan</w:t>
            </w:r>
            <w:proofErr w:type="spellEnd"/>
          </w:p>
        </w:tc>
        <w:tc>
          <w:tcPr>
            <w:tcW w:w="945" w:type="pct"/>
            <w:tcBorders>
              <w:top w:val="nil"/>
              <w:bottom w:val="nil"/>
            </w:tcBorders>
            <w:shd w:val="clear" w:color="auto" w:fill="FFFFFF" w:themeFill="background1"/>
            <w:vAlign w:val="center"/>
            <w:hideMark/>
          </w:tcPr>
          <w:p w14:paraId="2A928585"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5218F617"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hideMark/>
          </w:tcPr>
          <w:p w14:paraId="22A5A1BB"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r>
      <w:tr w:rsidR="00C90E34" w:rsidRPr="00310E20" w14:paraId="4A213D32" w14:textId="77777777" w:rsidTr="00C90E34">
        <w:trPr>
          <w:trHeight w:val="67"/>
        </w:trPr>
        <w:tc>
          <w:tcPr>
            <w:cnfStyle w:val="001000000000" w:firstRow="0" w:lastRow="0" w:firstColumn="1" w:lastColumn="0" w:oddVBand="0" w:evenVBand="0" w:oddHBand="0" w:evenHBand="0" w:firstRowFirstColumn="0" w:firstRowLastColumn="0" w:lastRowFirstColumn="0" w:lastRowLastColumn="0"/>
            <w:tcW w:w="984" w:type="pct"/>
            <w:vMerge/>
            <w:tcBorders>
              <w:top w:val="nil"/>
              <w:bottom w:val="single" w:sz="4" w:space="0" w:color="auto"/>
            </w:tcBorders>
            <w:shd w:val="clear" w:color="auto" w:fill="FFFFFF" w:themeFill="background1"/>
            <w:vAlign w:val="center"/>
          </w:tcPr>
          <w:p w14:paraId="20C75A7D"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single" w:sz="4" w:space="0" w:color="auto"/>
            </w:tcBorders>
            <w:shd w:val="clear" w:color="auto" w:fill="FFFFFF" w:themeFill="background1"/>
            <w:vAlign w:val="center"/>
          </w:tcPr>
          <w:p w14:paraId="1AE737AB"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Bau</w:t>
            </w:r>
            <w:proofErr w:type="spellEnd"/>
          </w:p>
        </w:tc>
        <w:tc>
          <w:tcPr>
            <w:tcW w:w="945" w:type="pct"/>
            <w:tcBorders>
              <w:top w:val="nil"/>
              <w:bottom w:val="single" w:sz="4" w:space="0" w:color="auto"/>
            </w:tcBorders>
            <w:shd w:val="clear" w:color="auto" w:fill="FFFFFF" w:themeFill="background1"/>
            <w:vAlign w:val="center"/>
            <w:hideMark/>
          </w:tcPr>
          <w:p w14:paraId="334F4ED3"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4" w:space="0" w:color="auto"/>
            </w:tcBorders>
            <w:shd w:val="clear" w:color="auto" w:fill="FFFFFF" w:themeFill="background1"/>
            <w:vAlign w:val="center"/>
            <w:hideMark/>
          </w:tcPr>
          <w:p w14:paraId="048FB4DF"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4" w:space="0" w:color="auto"/>
            </w:tcBorders>
            <w:shd w:val="clear" w:color="auto" w:fill="FFFFFF" w:themeFill="background1"/>
            <w:vAlign w:val="center"/>
            <w:hideMark/>
          </w:tcPr>
          <w:p w14:paraId="181A75A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r>
      <w:tr w:rsidR="00C90E34" w:rsidRPr="00310E20" w14:paraId="25B54304"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val="restart"/>
            <w:tcBorders>
              <w:top w:val="single" w:sz="4" w:space="0" w:color="auto"/>
            </w:tcBorders>
            <w:shd w:val="clear" w:color="auto" w:fill="FFFFFF" w:themeFill="background1"/>
            <w:vAlign w:val="center"/>
          </w:tcPr>
          <w:p w14:paraId="78358EB6"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F3</w:t>
            </w:r>
          </w:p>
        </w:tc>
        <w:tc>
          <w:tcPr>
            <w:tcW w:w="1182" w:type="pct"/>
            <w:tcBorders>
              <w:top w:val="single" w:sz="4" w:space="0" w:color="auto"/>
              <w:bottom w:val="nil"/>
            </w:tcBorders>
            <w:shd w:val="clear" w:color="auto" w:fill="FFFFFF" w:themeFill="background1"/>
            <w:vAlign w:val="center"/>
          </w:tcPr>
          <w:p w14:paraId="39B0DD5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Warna</w:t>
            </w:r>
            <w:proofErr w:type="spellEnd"/>
          </w:p>
        </w:tc>
        <w:tc>
          <w:tcPr>
            <w:tcW w:w="945" w:type="pct"/>
            <w:tcBorders>
              <w:top w:val="single" w:sz="4" w:space="0" w:color="auto"/>
              <w:bottom w:val="nil"/>
            </w:tcBorders>
            <w:shd w:val="clear" w:color="auto" w:fill="FFFFFF" w:themeFill="background1"/>
            <w:vAlign w:val="center"/>
          </w:tcPr>
          <w:p w14:paraId="512945B9"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tcPr>
          <w:p w14:paraId="3764BD99"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c>
          <w:tcPr>
            <w:tcW w:w="945" w:type="pct"/>
            <w:tcBorders>
              <w:top w:val="single" w:sz="4" w:space="0" w:color="auto"/>
              <w:bottom w:val="nil"/>
            </w:tcBorders>
            <w:shd w:val="clear" w:color="auto" w:fill="FFFFFF" w:themeFill="background1"/>
            <w:vAlign w:val="center"/>
          </w:tcPr>
          <w:p w14:paraId="2ECA65E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Hijau </w:t>
            </w:r>
            <w:proofErr w:type="spellStart"/>
            <w:r w:rsidRPr="00C90E34">
              <w:rPr>
                <w:rFonts w:asciiTheme="majorBidi" w:eastAsia="Times New Roman" w:hAnsiTheme="majorBidi" w:cstheme="majorBidi"/>
                <w:sz w:val="20"/>
                <w:lang w:val="en-US"/>
              </w:rPr>
              <w:t>kehitaman</w:t>
            </w:r>
            <w:proofErr w:type="spellEnd"/>
          </w:p>
        </w:tc>
      </w:tr>
      <w:tr w:rsidR="00C90E34" w:rsidRPr="00310E20" w14:paraId="1EAA2908" w14:textId="77777777" w:rsidTr="00C90E34">
        <w:trPr>
          <w:trHeight w:val="253"/>
        </w:trPr>
        <w:tc>
          <w:tcPr>
            <w:cnfStyle w:val="001000000000" w:firstRow="0" w:lastRow="0" w:firstColumn="1" w:lastColumn="0" w:oddVBand="0" w:evenVBand="0" w:oddHBand="0" w:evenHBand="0" w:firstRowFirstColumn="0" w:firstRowLastColumn="0" w:lastRowFirstColumn="0" w:lastRowLastColumn="0"/>
            <w:tcW w:w="984" w:type="pct"/>
            <w:vMerge/>
            <w:shd w:val="clear" w:color="auto" w:fill="FFFFFF" w:themeFill="background1"/>
            <w:vAlign w:val="center"/>
          </w:tcPr>
          <w:p w14:paraId="35D8A4FB"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nil"/>
            </w:tcBorders>
            <w:shd w:val="clear" w:color="auto" w:fill="FFFFFF" w:themeFill="background1"/>
            <w:vAlign w:val="center"/>
          </w:tcPr>
          <w:p w14:paraId="533DF152"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Bentuk</w:t>
            </w:r>
            <w:proofErr w:type="spellEnd"/>
            <w:r w:rsidRPr="00C90E34">
              <w:rPr>
                <w:rFonts w:asciiTheme="majorBidi" w:eastAsia="Times New Roman" w:hAnsiTheme="majorBidi" w:cstheme="majorBidi"/>
                <w:sz w:val="20"/>
                <w:lang w:val="en-US"/>
              </w:rPr>
              <w:t xml:space="preserve"> </w:t>
            </w:r>
            <w:proofErr w:type="spellStart"/>
            <w:r w:rsidRPr="00C90E34">
              <w:rPr>
                <w:rFonts w:asciiTheme="majorBidi" w:eastAsia="Times New Roman" w:hAnsiTheme="majorBidi" w:cstheme="majorBidi"/>
                <w:sz w:val="20"/>
                <w:lang w:val="en-US"/>
              </w:rPr>
              <w:t>sediaan</w:t>
            </w:r>
            <w:proofErr w:type="spellEnd"/>
          </w:p>
        </w:tc>
        <w:tc>
          <w:tcPr>
            <w:tcW w:w="945" w:type="pct"/>
            <w:tcBorders>
              <w:top w:val="nil"/>
              <w:bottom w:val="nil"/>
            </w:tcBorders>
            <w:shd w:val="clear" w:color="auto" w:fill="FFFFFF" w:themeFill="background1"/>
            <w:vAlign w:val="center"/>
          </w:tcPr>
          <w:p w14:paraId="0A5FC337"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tcPr>
          <w:p w14:paraId="16D0C217"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c>
          <w:tcPr>
            <w:tcW w:w="945" w:type="pct"/>
            <w:tcBorders>
              <w:top w:val="nil"/>
              <w:bottom w:val="nil"/>
            </w:tcBorders>
            <w:shd w:val="clear" w:color="auto" w:fill="FFFFFF" w:themeFill="background1"/>
            <w:vAlign w:val="center"/>
          </w:tcPr>
          <w:p w14:paraId="61B2AD2B"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Gel (</w:t>
            </w:r>
            <w:proofErr w:type="spellStart"/>
            <w:r w:rsidRPr="00C90E34">
              <w:rPr>
                <w:rFonts w:asciiTheme="majorBidi" w:eastAsia="Times New Roman" w:hAnsiTheme="majorBidi" w:cstheme="majorBidi"/>
                <w:sz w:val="20"/>
                <w:lang w:val="en-US"/>
              </w:rPr>
              <w:t>kental</w:t>
            </w:r>
            <w:proofErr w:type="spellEnd"/>
            <w:r w:rsidRPr="00C90E34">
              <w:rPr>
                <w:rFonts w:asciiTheme="majorBidi" w:eastAsia="Times New Roman" w:hAnsiTheme="majorBidi" w:cstheme="majorBidi"/>
                <w:sz w:val="20"/>
                <w:lang w:val="en-US"/>
              </w:rPr>
              <w:t>)</w:t>
            </w:r>
          </w:p>
        </w:tc>
      </w:tr>
      <w:tr w:rsidR="00C90E34" w:rsidRPr="00310E20" w14:paraId="1D658A77" w14:textId="77777777" w:rsidTr="00C90E34">
        <w:trPr>
          <w:cnfStyle w:val="000000100000" w:firstRow="0" w:lastRow="0" w:firstColumn="0" w:lastColumn="0" w:oddVBand="0" w:evenVBand="0" w:oddHBand="1" w:evenHBand="0" w:firstRowFirstColumn="0" w:firstRowLastColumn="0" w:lastRowFirstColumn="0" w:lastRowLastColumn="0"/>
          <w:trHeight w:val="253"/>
        </w:trPr>
        <w:tc>
          <w:tcPr>
            <w:cnfStyle w:val="001000000000" w:firstRow="0" w:lastRow="0" w:firstColumn="1" w:lastColumn="0" w:oddVBand="0" w:evenVBand="0" w:oddHBand="0" w:evenHBand="0" w:firstRowFirstColumn="0" w:firstRowLastColumn="0" w:lastRowFirstColumn="0" w:lastRowLastColumn="0"/>
            <w:tcW w:w="984" w:type="pct"/>
            <w:vMerge/>
            <w:tcBorders>
              <w:bottom w:val="single" w:sz="8" w:space="0" w:color="000000" w:themeColor="text1"/>
            </w:tcBorders>
            <w:shd w:val="clear" w:color="auto" w:fill="FFFFFF" w:themeFill="background1"/>
            <w:vAlign w:val="center"/>
          </w:tcPr>
          <w:p w14:paraId="00F4ECA8" w14:textId="77777777" w:rsidR="00C90E34" w:rsidRPr="00C90E34" w:rsidRDefault="00C90E34" w:rsidP="00DC1F4E">
            <w:pPr>
              <w:jc w:val="center"/>
              <w:rPr>
                <w:rFonts w:asciiTheme="majorBidi" w:eastAsia="Times New Roman" w:hAnsiTheme="majorBidi" w:cstheme="majorBidi"/>
                <w:sz w:val="20"/>
                <w:lang w:val="en-US"/>
              </w:rPr>
            </w:pPr>
          </w:p>
        </w:tc>
        <w:tc>
          <w:tcPr>
            <w:tcW w:w="1182" w:type="pct"/>
            <w:tcBorders>
              <w:top w:val="nil"/>
              <w:bottom w:val="single" w:sz="8" w:space="0" w:color="000000" w:themeColor="text1"/>
            </w:tcBorders>
            <w:shd w:val="clear" w:color="auto" w:fill="FFFFFF" w:themeFill="background1"/>
            <w:vAlign w:val="center"/>
          </w:tcPr>
          <w:p w14:paraId="4F2786DA"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Bau</w:t>
            </w:r>
            <w:proofErr w:type="spellEnd"/>
          </w:p>
        </w:tc>
        <w:tc>
          <w:tcPr>
            <w:tcW w:w="945" w:type="pct"/>
            <w:tcBorders>
              <w:top w:val="nil"/>
              <w:bottom w:val="single" w:sz="8" w:space="0" w:color="000000" w:themeColor="text1"/>
            </w:tcBorders>
            <w:shd w:val="clear" w:color="auto" w:fill="FFFFFF" w:themeFill="background1"/>
            <w:vAlign w:val="center"/>
          </w:tcPr>
          <w:p w14:paraId="3A6D3E47"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8" w:space="0" w:color="000000" w:themeColor="text1"/>
            </w:tcBorders>
            <w:shd w:val="clear" w:color="auto" w:fill="FFFFFF" w:themeFill="background1"/>
            <w:vAlign w:val="center"/>
          </w:tcPr>
          <w:p w14:paraId="0BFAEA03"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c>
          <w:tcPr>
            <w:tcW w:w="945" w:type="pct"/>
            <w:tcBorders>
              <w:top w:val="nil"/>
              <w:bottom w:val="single" w:sz="8" w:space="0" w:color="000000" w:themeColor="text1"/>
            </w:tcBorders>
            <w:shd w:val="clear" w:color="auto" w:fill="FFFFFF" w:themeFill="background1"/>
            <w:vAlign w:val="center"/>
          </w:tcPr>
          <w:p w14:paraId="33F01BC1"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 xml:space="preserve">Khas </w:t>
            </w:r>
            <w:proofErr w:type="spellStart"/>
            <w:r w:rsidRPr="00C90E34">
              <w:rPr>
                <w:rFonts w:asciiTheme="majorBidi" w:eastAsia="Times New Roman" w:hAnsiTheme="majorBidi" w:cstheme="majorBidi"/>
                <w:sz w:val="20"/>
                <w:lang w:val="en-US"/>
              </w:rPr>
              <w:t>ekstrak</w:t>
            </w:r>
            <w:proofErr w:type="spellEnd"/>
          </w:p>
        </w:tc>
      </w:tr>
    </w:tbl>
    <w:p w14:paraId="48E1DA4E" w14:textId="77777777" w:rsidR="00C90E34" w:rsidRPr="00C90E34" w:rsidRDefault="00C90E34" w:rsidP="00C90E34">
      <w:pPr>
        <w:pStyle w:val="Body"/>
        <w:ind w:firstLine="426"/>
        <w:rPr>
          <w:b/>
          <w:bCs/>
          <w:lang w:val="id-ID"/>
        </w:rPr>
      </w:pPr>
      <w:r w:rsidRPr="00C90E34">
        <w:rPr>
          <w:b/>
          <w:bCs/>
          <w:lang w:val="id-ID"/>
        </w:rPr>
        <w:t>Uji Homogenitas</w:t>
      </w:r>
    </w:p>
    <w:p w14:paraId="1B80AE04" w14:textId="77777777" w:rsidR="00C90E34" w:rsidRPr="00C90E34" w:rsidRDefault="00C90E34" w:rsidP="00C90E34">
      <w:pPr>
        <w:pStyle w:val="Body"/>
        <w:ind w:firstLine="426"/>
        <w:rPr>
          <w:lang w:val="id-ID"/>
        </w:rPr>
      </w:pPr>
      <w:r w:rsidRPr="00C90E34">
        <w:t>B</w:t>
      </w:r>
      <w:r w:rsidRPr="00C90E34">
        <w:rPr>
          <w:lang w:val="id-ID"/>
        </w:rPr>
        <w:t>erdasarkan</w:t>
      </w:r>
      <w:r w:rsidRPr="00C90E34">
        <w:t xml:space="preserve"> </w:t>
      </w:r>
      <w:proofErr w:type="spellStart"/>
      <w:r w:rsidRPr="00C90E34">
        <w:t>hasil</w:t>
      </w:r>
      <w:proofErr w:type="spellEnd"/>
      <w:r w:rsidRPr="00C90E34">
        <w:rPr>
          <w:lang w:val="id-ID"/>
        </w:rPr>
        <w:t xml:space="preserve"> Tabel 4. Uji homogenitas masker gel peel off ekstrak </w:t>
      </w:r>
      <w:r w:rsidRPr="00C90E34">
        <w:rPr>
          <w:lang w:val="id-ID"/>
        </w:rPr>
        <w:lastRenderedPageBreak/>
        <w:t>Suruhan menunjukkan bahwa F0, F1, F2 dan F3 merupakan sediaan homogen (bergabung sama rata) pada minggu pertama dan tidak terdapat partikel kasar. Namun pada saat sediaan masker gel diuji menggunakan slide F0 terlihat adanya gelembung udara namun tidak ada partikel kasar. Persiapan ujian tetap seragam selama minggu kedua dan ketiga menjelang ujian. Artinya F0, F1, F2, dan F3 cocok untuk digunakan sebagai sediaan masker gel peel off</w:t>
      </w:r>
      <w:r w:rsidRPr="00C90E34">
        <w:t xml:space="preserve"> </w:t>
      </w:r>
      <w:r w:rsidRPr="00C90E34">
        <w:fldChar w:fldCharType="begin" w:fldLock="1"/>
      </w:r>
      <w:r w:rsidRPr="00C90E34">
        <w:instrText>ADDIN CSL_CITATION {"citationItems":[{"id":"ITEM-1","itemData":{"author":[{"dropping-particle":"","family":"Yusuf","given":"AL","non-dropping-particle":"","parse-names":false,"suffix":""},{"dropping-particle":"","family":"Nurawaliah","given":"E","non-dropping-particle":"","parse-names":false,"suffix":""},{"dropping-particle":"","family":"Harun","given":"N","non-dropping-particle":"","parse-names":false,"suffix":""}],"container-title":"Kartika J Ilm Farm","id":"ITEM-1","issue":"2","issued":{"date-parts":[["2017"]]},"page":"62-67","title":"Uji Efektivitas Gel Ekstrak Etanol Daun Kelor (Moringa oleifera L.) Sebagai Antijamur Malassezia Furfur","type":"article-journal","volume":"5"},"uris":["http://www.mendeley.com/documents/?uuid=aca012f1-080e-4f4f-80f0-055b4e9a557b"]}],"mendeley":{"formattedCitation":"(Yusuf, Nurawaliah, and Harun 2017)","manualFormatting":"(Yusuf et al 2017)","plainTextFormattedCitation":"(Yusuf, Nurawaliah, and Harun 2017)","previouslyFormattedCitation":"(Yusuf, Nurawaliah, and Harun 2017)"},"properties":{"noteIndex":0},"schema":"https://github.com/citation-style-language/schema/raw/master/csl-citation.json"}</w:instrText>
      </w:r>
      <w:r w:rsidRPr="00C90E34">
        <w:fldChar w:fldCharType="separate"/>
      </w:r>
      <w:r w:rsidRPr="00C90E34">
        <w:t>(Yusuf et al 2017)</w:t>
      </w:r>
      <w:r w:rsidRPr="00C90E34">
        <w:rPr>
          <w:lang w:val="id-ID"/>
        </w:rPr>
        <w:fldChar w:fldCharType="end"/>
      </w:r>
      <w:r w:rsidRPr="00C90E34">
        <w:rPr>
          <w:lang w:val="id-ID"/>
        </w:rPr>
        <w:t>.</w:t>
      </w:r>
    </w:p>
    <w:p w14:paraId="32A09477" w14:textId="77777777" w:rsidR="00C90E34" w:rsidRPr="00C90E34" w:rsidRDefault="00C90E34" w:rsidP="00C90E34">
      <w:pPr>
        <w:pStyle w:val="Body"/>
        <w:ind w:firstLine="426"/>
        <w:rPr>
          <w:b/>
          <w:bCs/>
          <w:lang w:val="id-ID"/>
        </w:rPr>
      </w:pPr>
      <w:r w:rsidRPr="00C90E34">
        <w:rPr>
          <w:b/>
          <w:bCs/>
          <w:lang w:val="id-ID"/>
        </w:rPr>
        <w:t xml:space="preserve">Tabel 4. </w:t>
      </w:r>
      <w:r w:rsidRPr="00C90E34">
        <w:rPr>
          <w:lang w:val="id-ID"/>
        </w:rPr>
        <w:t>Hasil Uji Homogenitas Masker Gel Peel Off Ekstrak Suruhan</w:t>
      </w:r>
    </w:p>
    <w:tbl>
      <w:tblPr>
        <w:tblStyle w:val="LightShading"/>
        <w:tblW w:w="4457" w:type="pct"/>
        <w:tblLook w:val="04A0" w:firstRow="1" w:lastRow="0" w:firstColumn="1" w:lastColumn="0" w:noHBand="0" w:noVBand="1"/>
      </w:tblPr>
      <w:tblGrid>
        <w:gridCol w:w="1094"/>
        <w:gridCol w:w="1005"/>
        <w:gridCol w:w="1005"/>
        <w:gridCol w:w="1005"/>
      </w:tblGrid>
      <w:tr w:rsidR="00C90E34" w:rsidRPr="00310E20" w14:paraId="06694E88" w14:textId="77777777" w:rsidTr="00C90E34">
        <w:trPr>
          <w:cnfStyle w:val="100000000000" w:firstRow="1" w:lastRow="0" w:firstColumn="0" w:lastColumn="0" w:oddVBand="0" w:evenVBand="0" w:oddHBand="0" w:evenHBand="0" w:firstRowFirstColumn="0" w:firstRowLastColumn="0" w:lastRowFirstColumn="0" w:lastRowLastColumn="0"/>
          <w:trHeight w:val="194"/>
        </w:trPr>
        <w:tc>
          <w:tcPr>
            <w:cnfStyle w:val="001000000000" w:firstRow="0" w:lastRow="0" w:firstColumn="1" w:lastColumn="0" w:oddVBand="0" w:evenVBand="0" w:oddHBand="0" w:evenHBand="0" w:firstRowFirstColumn="0" w:firstRowLastColumn="0" w:lastRowFirstColumn="0" w:lastRowLastColumn="0"/>
            <w:tcW w:w="1331" w:type="pct"/>
            <w:vMerge w:val="restart"/>
            <w:vAlign w:val="center"/>
            <w:hideMark/>
          </w:tcPr>
          <w:p w14:paraId="2D2F0965" w14:textId="77777777" w:rsidR="00C90E34" w:rsidRPr="00C90E34" w:rsidRDefault="00C90E34"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Formulasi</w:t>
            </w:r>
            <w:proofErr w:type="spellEnd"/>
          </w:p>
        </w:tc>
        <w:tc>
          <w:tcPr>
            <w:tcW w:w="3669" w:type="pct"/>
            <w:gridSpan w:val="3"/>
            <w:vAlign w:val="center"/>
            <w:hideMark/>
          </w:tcPr>
          <w:p w14:paraId="0088426F" w14:textId="77777777" w:rsidR="00C90E34" w:rsidRPr="00C90E34" w:rsidRDefault="00C90E34"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Minggu</w:t>
            </w:r>
            <w:proofErr w:type="spellEnd"/>
            <w:r w:rsidRPr="00C90E34">
              <w:rPr>
                <w:rFonts w:asciiTheme="majorBidi" w:eastAsia="Times New Roman" w:hAnsiTheme="majorBidi" w:cstheme="majorBidi"/>
                <w:sz w:val="20"/>
                <w:lang w:val="en-US"/>
              </w:rPr>
              <w:t xml:space="preserve"> ke</w:t>
            </w:r>
          </w:p>
        </w:tc>
      </w:tr>
      <w:tr w:rsidR="00C90E34" w:rsidRPr="00310E20" w14:paraId="77F36113" w14:textId="77777777" w:rsidTr="00C90E34">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331" w:type="pct"/>
            <w:vMerge/>
            <w:tcBorders>
              <w:bottom w:val="single" w:sz="4" w:space="0" w:color="auto"/>
            </w:tcBorders>
            <w:shd w:val="clear" w:color="auto" w:fill="FFFFFF" w:themeFill="background1"/>
            <w:vAlign w:val="center"/>
            <w:hideMark/>
          </w:tcPr>
          <w:p w14:paraId="10F65F59" w14:textId="77777777" w:rsidR="00C90E34" w:rsidRPr="00C90E34" w:rsidRDefault="00C90E34" w:rsidP="00DC1F4E">
            <w:pPr>
              <w:jc w:val="center"/>
              <w:rPr>
                <w:rFonts w:asciiTheme="majorBidi" w:eastAsia="Times New Roman" w:hAnsiTheme="majorBidi" w:cstheme="majorBidi"/>
                <w:sz w:val="20"/>
                <w:lang w:val="en-US"/>
              </w:rPr>
            </w:pPr>
          </w:p>
        </w:tc>
        <w:tc>
          <w:tcPr>
            <w:tcW w:w="1223" w:type="pct"/>
            <w:tcBorders>
              <w:top w:val="single" w:sz="8" w:space="0" w:color="000000" w:themeColor="text1"/>
              <w:bottom w:val="single" w:sz="4" w:space="0" w:color="auto"/>
            </w:tcBorders>
            <w:shd w:val="clear" w:color="auto" w:fill="FFFFFF" w:themeFill="background1"/>
            <w:vAlign w:val="center"/>
            <w:hideMark/>
          </w:tcPr>
          <w:p w14:paraId="56B4912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1</w:t>
            </w:r>
          </w:p>
        </w:tc>
        <w:tc>
          <w:tcPr>
            <w:tcW w:w="1223" w:type="pct"/>
            <w:tcBorders>
              <w:top w:val="single" w:sz="8" w:space="0" w:color="000000" w:themeColor="text1"/>
              <w:bottom w:val="single" w:sz="4" w:space="0" w:color="auto"/>
            </w:tcBorders>
            <w:shd w:val="clear" w:color="auto" w:fill="FFFFFF" w:themeFill="background1"/>
            <w:vAlign w:val="center"/>
            <w:hideMark/>
          </w:tcPr>
          <w:p w14:paraId="6832AD51"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2</w:t>
            </w:r>
          </w:p>
        </w:tc>
        <w:tc>
          <w:tcPr>
            <w:tcW w:w="1223" w:type="pct"/>
            <w:tcBorders>
              <w:top w:val="single" w:sz="8" w:space="0" w:color="000000" w:themeColor="text1"/>
              <w:bottom w:val="single" w:sz="4" w:space="0" w:color="auto"/>
            </w:tcBorders>
            <w:shd w:val="clear" w:color="auto" w:fill="FFFFFF" w:themeFill="background1"/>
            <w:vAlign w:val="center"/>
            <w:hideMark/>
          </w:tcPr>
          <w:p w14:paraId="7B2FE865"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3</w:t>
            </w:r>
          </w:p>
        </w:tc>
      </w:tr>
      <w:tr w:rsidR="00C90E34" w:rsidRPr="00310E20" w14:paraId="6FD42A77" w14:textId="77777777" w:rsidTr="00C90E34">
        <w:trPr>
          <w:trHeight w:val="194"/>
        </w:trPr>
        <w:tc>
          <w:tcPr>
            <w:cnfStyle w:val="001000000000" w:firstRow="0" w:lastRow="0" w:firstColumn="1" w:lastColumn="0" w:oddVBand="0" w:evenVBand="0" w:oddHBand="0" w:evenHBand="0" w:firstRowFirstColumn="0" w:firstRowLastColumn="0" w:lastRowFirstColumn="0" w:lastRowLastColumn="0"/>
            <w:tcW w:w="1331" w:type="pct"/>
            <w:tcBorders>
              <w:top w:val="single" w:sz="4" w:space="0" w:color="auto"/>
              <w:left w:val="nil"/>
              <w:bottom w:val="nil"/>
              <w:right w:val="nil"/>
            </w:tcBorders>
            <w:shd w:val="clear" w:color="auto" w:fill="FFFFFF" w:themeFill="background1"/>
            <w:vAlign w:val="center"/>
            <w:hideMark/>
          </w:tcPr>
          <w:p w14:paraId="4EE015CE"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F0</w:t>
            </w:r>
          </w:p>
        </w:tc>
        <w:tc>
          <w:tcPr>
            <w:tcW w:w="1223" w:type="pct"/>
            <w:tcBorders>
              <w:top w:val="single" w:sz="4" w:space="0" w:color="auto"/>
              <w:left w:val="nil"/>
              <w:bottom w:val="nil"/>
              <w:right w:val="nil"/>
            </w:tcBorders>
            <w:shd w:val="clear" w:color="auto" w:fill="FFFFFF" w:themeFill="background1"/>
            <w:vAlign w:val="center"/>
            <w:hideMark/>
          </w:tcPr>
          <w:p w14:paraId="05B15C14"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single" w:sz="4" w:space="0" w:color="auto"/>
              <w:left w:val="nil"/>
              <w:bottom w:val="nil"/>
              <w:right w:val="nil"/>
            </w:tcBorders>
            <w:shd w:val="clear" w:color="auto" w:fill="FFFFFF" w:themeFill="background1"/>
            <w:vAlign w:val="center"/>
            <w:hideMark/>
          </w:tcPr>
          <w:p w14:paraId="00260F63"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single" w:sz="4" w:space="0" w:color="auto"/>
              <w:left w:val="nil"/>
              <w:bottom w:val="nil"/>
              <w:right w:val="nil"/>
            </w:tcBorders>
            <w:shd w:val="clear" w:color="auto" w:fill="FFFFFF" w:themeFill="background1"/>
            <w:vAlign w:val="center"/>
            <w:hideMark/>
          </w:tcPr>
          <w:p w14:paraId="4F28EB35"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r>
      <w:tr w:rsidR="00C90E34" w:rsidRPr="00310E20" w14:paraId="4DEDB2CE" w14:textId="77777777" w:rsidTr="00C90E34">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331" w:type="pct"/>
            <w:tcBorders>
              <w:top w:val="nil"/>
              <w:bottom w:val="nil"/>
            </w:tcBorders>
            <w:shd w:val="clear" w:color="auto" w:fill="FFFFFF" w:themeFill="background1"/>
            <w:vAlign w:val="center"/>
            <w:hideMark/>
          </w:tcPr>
          <w:p w14:paraId="396E1A22"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F1</w:t>
            </w:r>
          </w:p>
        </w:tc>
        <w:tc>
          <w:tcPr>
            <w:tcW w:w="1223" w:type="pct"/>
            <w:tcBorders>
              <w:top w:val="nil"/>
              <w:bottom w:val="nil"/>
            </w:tcBorders>
            <w:shd w:val="clear" w:color="auto" w:fill="FFFFFF" w:themeFill="background1"/>
            <w:vAlign w:val="center"/>
            <w:hideMark/>
          </w:tcPr>
          <w:p w14:paraId="4FED4A6A"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nil"/>
            </w:tcBorders>
            <w:shd w:val="clear" w:color="auto" w:fill="FFFFFF" w:themeFill="background1"/>
            <w:vAlign w:val="center"/>
            <w:hideMark/>
          </w:tcPr>
          <w:p w14:paraId="5D4CA9F6"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nil"/>
            </w:tcBorders>
            <w:shd w:val="clear" w:color="auto" w:fill="FFFFFF" w:themeFill="background1"/>
            <w:vAlign w:val="center"/>
            <w:hideMark/>
          </w:tcPr>
          <w:p w14:paraId="612119F5"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r>
      <w:tr w:rsidR="00C90E34" w:rsidRPr="00310E20" w14:paraId="061734AA" w14:textId="77777777" w:rsidTr="00C90E34">
        <w:trPr>
          <w:trHeight w:val="201"/>
        </w:trPr>
        <w:tc>
          <w:tcPr>
            <w:cnfStyle w:val="001000000000" w:firstRow="0" w:lastRow="0" w:firstColumn="1" w:lastColumn="0" w:oddVBand="0" w:evenVBand="0" w:oddHBand="0" w:evenHBand="0" w:firstRowFirstColumn="0" w:firstRowLastColumn="0" w:lastRowFirstColumn="0" w:lastRowLastColumn="0"/>
            <w:tcW w:w="1331" w:type="pct"/>
            <w:tcBorders>
              <w:top w:val="nil"/>
              <w:bottom w:val="nil"/>
            </w:tcBorders>
            <w:shd w:val="clear" w:color="auto" w:fill="FFFFFF" w:themeFill="background1"/>
            <w:vAlign w:val="center"/>
          </w:tcPr>
          <w:p w14:paraId="32F16AC5"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F2</w:t>
            </w:r>
          </w:p>
        </w:tc>
        <w:tc>
          <w:tcPr>
            <w:tcW w:w="1223" w:type="pct"/>
            <w:tcBorders>
              <w:top w:val="nil"/>
              <w:bottom w:val="nil"/>
            </w:tcBorders>
            <w:shd w:val="clear" w:color="auto" w:fill="FFFFFF" w:themeFill="background1"/>
            <w:vAlign w:val="center"/>
          </w:tcPr>
          <w:p w14:paraId="7299CA8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nil"/>
            </w:tcBorders>
            <w:shd w:val="clear" w:color="auto" w:fill="FFFFFF" w:themeFill="background1"/>
            <w:vAlign w:val="center"/>
          </w:tcPr>
          <w:p w14:paraId="10FC6BE7"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nil"/>
            </w:tcBorders>
            <w:shd w:val="clear" w:color="auto" w:fill="FFFFFF" w:themeFill="background1"/>
            <w:vAlign w:val="center"/>
          </w:tcPr>
          <w:p w14:paraId="3EC426F4"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r>
      <w:tr w:rsidR="00C90E34" w:rsidRPr="00310E20" w14:paraId="40903EA6" w14:textId="77777777" w:rsidTr="00C90E34">
        <w:trPr>
          <w:cnfStyle w:val="000000100000" w:firstRow="0" w:lastRow="0" w:firstColumn="0" w:lastColumn="0" w:oddVBand="0" w:evenVBand="0" w:oddHBand="1" w:evenHBand="0" w:firstRowFirstColumn="0" w:firstRowLastColumn="0" w:lastRowFirstColumn="0" w:lastRowLastColumn="0"/>
          <w:trHeight w:val="201"/>
        </w:trPr>
        <w:tc>
          <w:tcPr>
            <w:cnfStyle w:val="001000000000" w:firstRow="0" w:lastRow="0" w:firstColumn="1" w:lastColumn="0" w:oddVBand="0" w:evenVBand="0" w:oddHBand="0" w:evenHBand="0" w:firstRowFirstColumn="0" w:firstRowLastColumn="0" w:lastRowFirstColumn="0" w:lastRowLastColumn="0"/>
            <w:tcW w:w="1331" w:type="pct"/>
            <w:tcBorders>
              <w:top w:val="nil"/>
              <w:bottom w:val="single" w:sz="8" w:space="0" w:color="000000" w:themeColor="text1"/>
            </w:tcBorders>
            <w:shd w:val="clear" w:color="auto" w:fill="FFFFFF" w:themeFill="background1"/>
            <w:vAlign w:val="center"/>
          </w:tcPr>
          <w:p w14:paraId="434BFEF4"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F3</w:t>
            </w:r>
          </w:p>
        </w:tc>
        <w:tc>
          <w:tcPr>
            <w:tcW w:w="1223" w:type="pct"/>
            <w:tcBorders>
              <w:top w:val="nil"/>
              <w:bottom w:val="single" w:sz="8" w:space="0" w:color="000000" w:themeColor="text1"/>
            </w:tcBorders>
            <w:shd w:val="clear" w:color="auto" w:fill="FFFFFF" w:themeFill="background1"/>
            <w:vAlign w:val="center"/>
          </w:tcPr>
          <w:p w14:paraId="55809C06"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single" w:sz="8" w:space="0" w:color="000000" w:themeColor="text1"/>
            </w:tcBorders>
            <w:shd w:val="clear" w:color="auto" w:fill="FFFFFF" w:themeFill="background1"/>
            <w:vAlign w:val="center"/>
          </w:tcPr>
          <w:p w14:paraId="41EE73A9"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c>
          <w:tcPr>
            <w:tcW w:w="1223" w:type="pct"/>
            <w:tcBorders>
              <w:top w:val="nil"/>
              <w:bottom w:val="single" w:sz="8" w:space="0" w:color="000000" w:themeColor="text1"/>
            </w:tcBorders>
            <w:shd w:val="clear" w:color="auto" w:fill="FFFFFF" w:themeFill="background1"/>
            <w:vAlign w:val="center"/>
          </w:tcPr>
          <w:p w14:paraId="73D8004B"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Homogen</w:t>
            </w:r>
            <w:proofErr w:type="spellEnd"/>
          </w:p>
        </w:tc>
      </w:tr>
    </w:tbl>
    <w:p w14:paraId="507F0C52" w14:textId="77777777" w:rsidR="00C90E34" w:rsidRPr="00C90E34" w:rsidRDefault="00C90E34" w:rsidP="00C90E34">
      <w:pPr>
        <w:pStyle w:val="Body"/>
        <w:ind w:firstLine="426"/>
        <w:rPr>
          <w:b/>
          <w:bCs/>
          <w:lang w:val="id-ID"/>
        </w:rPr>
      </w:pPr>
      <w:r w:rsidRPr="00C90E34">
        <w:rPr>
          <w:b/>
          <w:bCs/>
          <w:lang w:val="id-ID"/>
        </w:rPr>
        <w:t>Uji pH</w:t>
      </w:r>
    </w:p>
    <w:p w14:paraId="35089642" w14:textId="77777777" w:rsidR="00C90E34" w:rsidRPr="00C90E34" w:rsidRDefault="00C90E34" w:rsidP="00C90E34">
      <w:pPr>
        <w:pStyle w:val="Body"/>
        <w:ind w:firstLine="426"/>
        <w:rPr>
          <w:lang w:val="id-ID"/>
        </w:rPr>
      </w:pPr>
      <w:r w:rsidRPr="00C90E34">
        <w:rPr>
          <w:lang w:val="id-ID"/>
        </w:rPr>
        <w:t>Masker gel peel-off yang disiapkan dinyatakan positif untuk pH yang berada dalam kisaran 4,5–8,0 untuk kulit. Bahaya kulit menjadi kering bahkan iritasi meningkat jika pH sediaan berada di luar kisaran pH kulit. Menurut hasil pengujian, sediaan tersebut masih aman untuk sediaan topikal karena pH-nya masih antara 4,5 sampai 8,0</w:t>
      </w:r>
      <w:r w:rsidRPr="00C90E34">
        <w:t xml:space="preserve"> </w:t>
      </w:r>
      <w:r w:rsidRPr="00C90E34">
        <w:fldChar w:fldCharType="begin" w:fldLock="1"/>
      </w:r>
      <w:r w:rsidRPr="00C90E34">
        <w:instrText>ADDIN CSL_CITATION {"citationItems":[{"id":"ITEM-1","itemData":{"author":[{"dropping-particle":"","family":"Tranggono","given":"RI","non-dropping-particle":"","parse-names":false,"suffix":""},{"dropping-particle":"","family":"Latifah","given":"F","non-dropping-particle":"","parse-names":false,"suffix":""},{"dropping-particle":"","family":"Fatimah","given":"","non-dropping-particle":"","parse-names":false,"suffix":""}],"edition":"6th ed","id":"ITEM-1","issued":{"date-parts":[["2007"]]},"publisher":"Jakarta : Gramedia Pustaka Utama","title":"Buku Pegangan lmu Pengetahuan Kosmetik","type":"book"},"uris":["http://www.mendeley.com/documents/?uuid=c28d72d6-2c57-43f3-8367-12ef951661a5"]}],"mendeley":{"formattedCitation":"(Tranggono et al. 2007)","plainTextFormattedCitation":"(Tranggono et al. 2007)","previouslyFormattedCitation":"(Tranggono et al. 2007)"},"properties":{"noteIndex":0},"schema":"https://github.com/citation-style-language/schema/raw/master/csl-citation.json"}</w:instrText>
      </w:r>
      <w:r w:rsidRPr="00C90E34">
        <w:fldChar w:fldCharType="separate"/>
      </w:r>
      <w:r w:rsidRPr="00C90E34">
        <w:t>(</w:t>
      </w:r>
      <w:proofErr w:type="spellStart"/>
      <w:r w:rsidRPr="00C90E34">
        <w:t>Tranggono</w:t>
      </w:r>
      <w:proofErr w:type="spellEnd"/>
      <w:r w:rsidRPr="00C90E34">
        <w:t xml:space="preserve"> et al. 2007)</w:t>
      </w:r>
      <w:r w:rsidRPr="00C90E34">
        <w:rPr>
          <w:lang w:val="id-ID"/>
        </w:rPr>
        <w:fldChar w:fldCharType="end"/>
      </w:r>
      <w:r w:rsidRPr="00C90E34">
        <w:rPr>
          <w:lang w:val="id-ID"/>
        </w:rPr>
        <w:t xml:space="preserve">. </w:t>
      </w:r>
    </w:p>
    <w:p w14:paraId="25792E1B" w14:textId="77777777" w:rsidR="00C90E34" w:rsidRPr="00C90E34" w:rsidRDefault="00C90E34" w:rsidP="00C90E34">
      <w:pPr>
        <w:pStyle w:val="Body"/>
        <w:ind w:firstLine="426"/>
        <w:rPr>
          <w:lang w:val="id-ID"/>
        </w:rPr>
      </w:pPr>
      <w:r w:rsidRPr="00C90E34">
        <w:rPr>
          <w:lang w:val="id-ID"/>
        </w:rPr>
        <w:t xml:space="preserve">Berdasarkan Tabel 5. Hasil uji pH Masker Gel Peel Off Ekstrak Suruhan menunjukkan bahwa F0 memiliki pH 6 pada minggu pertama hingga ketiga (pH tidak berubah), F1 memiliki pH 5 pada minggu </w:t>
      </w:r>
      <w:r w:rsidRPr="00C90E34">
        <w:rPr>
          <w:lang w:val="id-ID"/>
        </w:rPr>
        <w:t>pertama hingga kedua dan pH 6 dari minggu ketiga, F2 memiliki pH 6 (pH tidak berubah) dari minggu pertama hingga minggu ketiga, dan F3 memiliki pH 5 dari minggu pertama dengan perubahan pH menjadi 6 pada minggu kedua dan ketiga.</w:t>
      </w:r>
    </w:p>
    <w:p w14:paraId="34EA8A44" w14:textId="77777777" w:rsidR="00C90E34" w:rsidRPr="00C90E34" w:rsidRDefault="00C90E34" w:rsidP="00C90E34">
      <w:pPr>
        <w:pStyle w:val="Body"/>
        <w:ind w:firstLine="426"/>
        <w:rPr>
          <w:b/>
          <w:bCs/>
          <w:lang w:val="id-ID"/>
        </w:rPr>
      </w:pPr>
      <w:r w:rsidRPr="00C90E34">
        <w:rPr>
          <w:b/>
          <w:bCs/>
          <w:lang w:val="id-ID"/>
        </w:rPr>
        <w:t xml:space="preserve">Tabel 5. </w:t>
      </w:r>
      <w:r w:rsidRPr="00C90E34">
        <w:rPr>
          <w:lang w:val="id-ID"/>
        </w:rPr>
        <w:t>Hasil Uji pH Masker Gel Peel Off Ekstrak Suruhan</w:t>
      </w:r>
    </w:p>
    <w:tbl>
      <w:tblPr>
        <w:tblW w:w="3178" w:type="pct"/>
        <w:tblLook w:val="04A0" w:firstRow="1" w:lastRow="0" w:firstColumn="1" w:lastColumn="0" w:noHBand="0" w:noVBand="1"/>
      </w:tblPr>
      <w:tblGrid>
        <w:gridCol w:w="1458"/>
        <w:gridCol w:w="488"/>
        <w:gridCol w:w="488"/>
        <w:gridCol w:w="496"/>
      </w:tblGrid>
      <w:tr w:rsidR="00C90E34" w:rsidRPr="00310E20" w14:paraId="1267B7BA" w14:textId="77777777" w:rsidTr="00DC1F4E">
        <w:trPr>
          <w:trHeight w:val="224"/>
        </w:trPr>
        <w:tc>
          <w:tcPr>
            <w:tcW w:w="2488" w:type="pct"/>
            <w:vMerge w:val="restart"/>
            <w:shd w:val="clear" w:color="auto" w:fill="FFFFFF" w:themeFill="background1"/>
            <w:vAlign w:val="center"/>
          </w:tcPr>
          <w:p w14:paraId="500B0FE0" w14:textId="77777777" w:rsidR="00C90E34" w:rsidRPr="00C90E34" w:rsidRDefault="00C90E34" w:rsidP="00DC1F4E">
            <w:pPr>
              <w:jc w:val="center"/>
              <w:rPr>
                <w:rFonts w:asciiTheme="majorBidi" w:hAnsiTheme="majorBidi" w:cstheme="majorBidi"/>
                <w:b/>
                <w:bCs/>
                <w:sz w:val="20"/>
              </w:rPr>
            </w:pPr>
            <w:proofErr w:type="spellStart"/>
            <w:r w:rsidRPr="00C90E34">
              <w:rPr>
                <w:rFonts w:asciiTheme="majorBidi" w:hAnsiTheme="majorBidi" w:cstheme="majorBidi"/>
                <w:b/>
                <w:bCs/>
                <w:sz w:val="20"/>
              </w:rPr>
              <w:t>Formulasi</w:t>
            </w:r>
            <w:proofErr w:type="spellEnd"/>
          </w:p>
        </w:tc>
        <w:tc>
          <w:tcPr>
            <w:tcW w:w="2512" w:type="pct"/>
            <w:gridSpan w:val="3"/>
            <w:shd w:val="clear" w:color="auto" w:fill="FFFFFF" w:themeFill="background1"/>
            <w:vAlign w:val="center"/>
          </w:tcPr>
          <w:p w14:paraId="536CDD04" w14:textId="77777777" w:rsidR="00C90E34" w:rsidRPr="00C90E34" w:rsidRDefault="00C90E34" w:rsidP="00DC1F4E">
            <w:pPr>
              <w:jc w:val="center"/>
              <w:rPr>
                <w:rFonts w:asciiTheme="majorBidi" w:hAnsiTheme="majorBidi" w:cstheme="majorBidi"/>
                <w:b/>
                <w:bCs/>
                <w:sz w:val="20"/>
              </w:rPr>
            </w:pPr>
            <w:proofErr w:type="spellStart"/>
            <w:r w:rsidRPr="00C90E34">
              <w:rPr>
                <w:rFonts w:asciiTheme="majorBidi" w:hAnsiTheme="majorBidi" w:cstheme="majorBidi"/>
                <w:b/>
                <w:bCs/>
                <w:sz w:val="20"/>
              </w:rPr>
              <w:t>Minggu</w:t>
            </w:r>
            <w:proofErr w:type="spellEnd"/>
            <w:r w:rsidRPr="00C90E34">
              <w:rPr>
                <w:rFonts w:asciiTheme="majorBidi" w:hAnsiTheme="majorBidi" w:cstheme="majorBidi"/>
                <w:b/>
                <w:bCs/>
                <w:sz w:val="20"/>
              </w:rPr>
              <w:t xml:space="preserve"> ke</w:t>
            </w:r>
          </w:p>
        </w:tc>
      </w:tr>
      <w:tr w:rsidR="00C90E34" w:rsidRPr="00310E20" w14:paraId="5B486925" w14:textId="77777777" w:rsidTr="00DC1F4E">
        <w:trPr>
          <w:trHeight w:val="224"/>
        </w:trPr>
        <w:tc>
          <w:tcPr>
            <w:tcW w:w="2488" w:type="pct"/>
            <w:vMerge/>
            <w:tcBorders>
              <w:top w:val="single" w:sz="8" w:space="0" w:color="000000" w:themeColor="text1"/>
              <w:bottom w:val="single" w:sz="4" w:space="0" w:color="auto"/>
            </w:tcBorders>
            <w:shd w:val="clear" w:color="auto" w:fill="FFFFFF" w:themeFill="background1"/>
            <w:vAlign w:val="center"/>
            <w:hideMark/>
          </w:tcPr>
          <w:p w14:paraId="300002CF" w14:textId="77777777" w:rsidR="00C90E34" w:rsidRPr="00C90E34" w:rsidRDefault="00C90E34" w:rsidP="00DC1F4E">
            <w:pPr>
              <w:jc w:val="center"/>
              <w:rPr>
                <w:rFonts w:asciiTheme="majorBidi" w:hAnsiTheme="majorBidi" w:cstheme="majorBidi"/>
                <w:b/>
                <w:bCs/>
                <w:sz w:val="20"/>
              </w:rPr>
            </w:pPr>
          </w:p>
        </w:tc>
        <w:tc>
          <w:tcPr>
            <w:tcW w:w="833" w:type="pct"/>
            <w:tcBorders>
              <w:top w:val="single" w:sz="8" w:space="0" w:color="000000" w:themeColor="text1"/>
              <w:bottom w:val="single" w:sz="4" w:space="0" w:color="auto"/>
            </w:tcBorders>
            <w:shd w:val="clear" w:color="auto" w:fill="FFFFFF" w:themeFill="background1"/>
            <w:vAlign w:val="center"/>
            <w:hideMark/>
          </w:tcPr>
          <w:p w14:paraId="0B78876F"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1</w:t>
            </w:r>
          </w:p>
        </w:tc>
        <w:tc>
          <w:tcPr>
            <w:tcW w:w="833" w:type="pct"/>
            <w:tcBorders>
              <w:top w:val="single" w:sz="8" w:space="0" w:color="000000" w:themeColor="text1"/>
              <w:bottom w:val="single" w:sz="4" w:space="0" w:color="auto"/>
            </w:tcBorders>
            <w:shd w:val="clear" w:color="auto" w:fill="FFFFFF" w:themeFill="background1"/>
            <w:vAlign w:val="center"/>
            <w:hideMark/>
          </w:tcPr>
          <w:p w14:paraId="29F064B3"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2</w:t>
            </w:r>
          </w:p>
        </w:tc>
        <w:tc>
          <w:tcPr>
            <w:tcW w:w="846" w:type="pct"/>
            <w:tcBorders>
              <w:top w:val="single" w:sz="8" w:space="0" w:color="000000" w:themeColor="text1"/>
              <w:bottom w:val="single" w:sz="4" w:space="0" w:color="auto"/>
            </w:tcBorders>
            <w:shd w:val="clear" w:color="auto" w:fill="FFFFFF" w:themeFill="background1"/>
            <w:vAlign w:val="center"/>
            <w:hideMark/>
          </w:tcPr>
          <w:p w14:paraId="0653E36C"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3</w:t>
            </w:r>
          </w:p>
        </w:tc>
      </w:tr>
      <w:tr w:rsidR="00C90E34" w:rsidRPr="00310E20" w14:paraId="73368139" w14:textId="77777777" w:rsidTr="00DC1F4E">
        <w:trPr>
          <w:trHeight w:val="224"/>
        </w:trPr>
        <w:tc>
          <w:tcPr>
            <w:tcW w:w="2488" w:type="pct"/>
            <w:tcBorders>
              <w:top w:val="single" w:sz="4" w:space="0" w:color="auto"/>
              <w:bottom w:val="nil"/>
            </w:tcBorders>
            <w:shd w:val="clear" w:color="auto" w:fill="FFFFFF" w:themeFill="background1"/>
            <w:vAlign w:val="center"/>
            <w:hideMark/>
          </w:tcPr>
          <w:p w14:paraId="03F69227"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F0</w:t>
            </w:r>
          </w:p>
        </w:tc>
        <w:tc>
          <w:tcPr>
            <w:tcW w:w="833" w:type="pct"/>
            <w:tcBorders>
              <w:top w:val="single" w:sz="4" w:space="0" w:color="auto"/>
              <w:bottom w:val="nil"/>
            </w:tcBorders>
            <w:shd w:val="clear" w:color="auto" w:fill="FFFFFF" w:themeFill="background1"/>
            <w:vAlign w:val="center"/>
            <w:hideMark/>
          </w:tcPr>
          <w:p w14:paraId="25519040"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c>
          <w:tcPr>
            <w:tcW w:w="833" w:type="pct"/>
            <w:tcBorders>
              <w:top w:val="single" w:sz="4" w:space="0" w:color="auto"/>
              <w:bottom w:val="nil"/>
            </w:tcBorders>
            <w:shd w:val="clear" w:color="auto" w:fill="FFFFFF" w:themeFill="background1"/>
            <w:vAlign w:val="center"/>
            <w:hideMark/>
          </w:tcPr>
          <w:p w14:paraId="4517B5ED"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c>
          <w:tcPr>
            <w:tcW w:w="846" w:type="pct"/>
            <w:tcBorders>
              <w:top w:val="single" w:sz="4" w:space="0" w:color="auto"/>
              <w:bottom w:val="nil"/>
            </w:tcBorders>
            <w:shd w:val="clear" w:color="auto" w:fill="FFFFFF" w:themeFill="background1"/>
            <w:vAlign w:val="center"/>
            <w:hideMark/>
          </w:tcPr>
          <w:p w14:paraId="39AB144C"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r>
      <w:tr w:rsidR="00C90E34" w:rsidRPr="00310E20" w14:paraId="6725C7F3" w14:textId="77777777" w:rsidTr="00DC1F4E">
        <w:trPr>
          <w:trHeight w:val="216"/>
        </w:trPr>
        <w:tc>
          <w:tcPr>
            <w:tcW w:w="2488" w:type="pct"/>
            <w:tcBorders>
              <w:top w:val="nil"/>
              <w:bottom w:val="nil"/>
            </w:tcBorders>
            <w:shd w:val="clear" w:color="auto" w:fill="FFFFFF" w:themeFill="background1"/>
            <w:vAlign w:val="center"/>
            <w:hideMark/>
          </w:tcPr>
          <w:p w14:paraId="0D084AD7"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F1</w:t>
            </w:r>
          </w:p>
        </w:tc>
        <w:tc>
          <w:tcPr>
            <w:tcW w:w="833" w:type="pct"/>
            <w:tcBorders>
              <w:top w:val="nil"/>
              <w:bottom w:val="nil"/>
            </w:tcBorders>
            <w:shd w:val="clear" w:color="auto" w:fill="FFFFFF" w:themeFill="background1"/>
            <w:vAlign w:val="center"/>
            <w:hideMark/>
          </w:tcPr>
          <w:p w14:paraId="122BD993"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5</w:t>
            </w:r>
          </w:p>
        </w:tc>
        <w:tc>
          <w:tcPr>
            <w:tcW w:w="833" w:type="pct"/>
            <w:tcBorders>
              <w:top w:val="nil"/>
              <w:bottom w:val="nil"/>
            </w:tcBorders>
            <w:shd w:val="clear" w:color="auto" w:fill="FFFFFF" w:themeFill="background1"/>
            <w:vAlign w:val="center"/>
            <w:hideMark/>
          </w:tcPr>
          <w:p w14:paraId="37468A1C"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5</w:t>
            </w:r>
          </w:p>
        </w:tc>
        <w:tc>
          <w:tcPr>
            <w:tcW w:w="846" w:type="pct"/>
            <w:tcBorders>
              <w:top w:val="nil"/>
              <w:bottom w:val="nil"/>
            </w:tcBorders>
            <w:shd w:val="clear" w:color="auto" w:fill="FFFFFF" w:themeFill="background1"/>
            <w:vAlign w:val="center"/>
            <w:hideMark/>
          </w:tcPr>
          <w:p w14:paraId="282D265F"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r>
      <w:tr w:rsidR="00C90E34" w:rsidRPr="00310E20" w14:paraId="0EE966CA" w14:textId="77777777" w:rsidTr="00DC1F4E">
        <w:trPr>
          <w:trHeight w:val="224"/>
        </w:trPr>
        <w:tc>
          <w:tcPr>
            <w:tcW w:w="2488" w:type="pct"/>
            <w:tcBorders>
              <w:top w:val="nil"/>
              <w:bottom w:val="nil"/>
            </w:tcBorders>
            <w:shd w:val="clear" w:color="auto" w:fill="FFFFFF" w:themeFill="background1"/>
            <w:vAlign w:val="center"/>
            <w:hideMark/>
          </w:tcPr>
          <w:p w14:paraId="2F74B362"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F2</w:t>
            </w:r>
          </w:p>
        </w:tc>
        <w:tc>
          <w:tcPr>
            <w:tcW w:w="833" w:type="pct"/>
            <w:tcBorders>
              <w:top w:val="nil"/>
              <w:bottom w:val="nil"/>
            </w:tcBorders>
            <w:shd w:val="clear" w:color="auto" w:fill="FFFFFF" w:themeFill="background1"/>
            <w:vAlign w:val="center"/>
            <w:hideMark/>
          </w:tcPr>
          <w:p w14:paraId="2B1284FA"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c>
          <w:tcPr>
            <w:tcW w:w="833" w:type="pct"/>
            <w:tcBorders>
              <w:top w:val="nil"/>
              <w:bottom w:val="nil"/>
            </w:tcBorders>
            <w:shd w:val="clear" w:color="auto" w:fill="FFFFFF" w:themeFill="background1"/>
            <w:vAlign w:val="center"/>
            <w:hideMark/>
          </w:tcPr>
          <w:p w14:paraId="00844484"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c>
          <w:tcPr>
            <w:tcW w:w="846" w:type="pct"/>
            <w:tcBorders>
              <w:top w:val="nil"/>
              <w:bottom w:val="nil"/>
            </w:tcBorders>
            <w:shd w:val="clear" w:color="auto" w:fill="FFFFFF" w:themeFill="background1"/>
            <w:vAlign w:val="center"/>
            <w:hideMark/>
          </w:tcPr>
          <w:p w14:paraId="6D451953"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r>
      <w:tr w:rsidR="00C90E34" w:rsidRPr="00310E20" w14:paraId="08BFE27E" w14:textId="77777777" w:rsidTr="00DC1F4E">
        <w:trPr>
          <w:trHeight w:val="224"/>
        </w:trPr>
        <w:tc>
          <w:tcPr>
            <w:tcW w:w="2488" w:type="pct"/>
            <w:tcBorders>
              <w:top w:val="nil"/>
              <w:bottom w:val="single" w:sz="8" w:space="0" w:color="000000" w:themeColor="text1"/>
            </w:tcBorders>
            <w:shd w:val="clear" w:color="auto" w:fill="FFFFFF" w:themeFill="background1"/>
            <w:vAlign w:val="center"/>
          </w:tcPr>
          <w:p w14:paraId="2B19061C" w14:textId="77777777" w:rsidR="00C90E34" w:rsidRPr="00C90E34" w:rsidRDefault="00C90E34" w:rsidP="00DC1F4E">
            <w:pPr>
              <w:jc w:val="center"/>
              <w:rPr>
                <w:rFonts w:asciiTheme="majorBidi" w:hAnsiTheme="majorBidi" w:cstheme="majorBidi"/>
                <w:b/>
                <w:bCs/>
                <w:sz w:val="20"/>
              </w:rPr>
            </w:pPr>
            <w:r w:rsidRPr="00C90E34">
              <w:rPr>
                <w:rFonts w:asciiTheme="majorBidi" w:hAnsiTheme="majorBidi" w:cstheme="majorBidi"/>
                <w:b/>
                <w:bCs/>
                <w:sz w:val="20"/>
              </w:rPr>
              <w:t>F3</w:t>
            </w:r>
          </w:p>
        </w:tc>
        <w:tc>
          <w:tcPr>
            <w:tcW w:w="833" w:type="pct"/>
            <w:tcBorders>
              <w:top w:val="nil"/>
              <w:bottom w:val="single" w:sz="8" w:space="0" w:color="000000" w:themeColor="text1"/>
            </w:tcBorders>
            <w:shd w:val="clear" w:color="auto" w:fill="FFFFFF" w:themeFill="background1"/>
            <w:vAlign w:val="center"/>
          </w:tcPr>
          <w:p w14:paraId="7A0C38E2"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5</w:t>
            </w:r>
          </w:p>
        </w:tc>
        <w:tc>
          <w:tcPr>
            <w:tcW w:w="833" w:type="pct"/>
            <w:tcBorders>
              <w:top w:val="nil"/>
              <w:bottom w:val="single" w:sz="8" w:space="0" w:color="000000" w:themeColor="text1"/>
            </w:tcBorders>
            <w:shd w:val="clear" w:color="auto" w:fill="FFFFFF" w:themeFill="background1"/>
            <w:vAlign w:val="center"/>
          </w:tcPr>
          <w:p w14:paraId="41EF38B4"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c>
          <w:tcPr>
            <w:tcW w:w="846" w:type="pct"/>
            <w:tcBorders>
              <w:top w:val="nil"/>
              <w:bottom w:val="single" w:sz="8" w:space="0" w:color="000000" w:themeColor="text1"/>
            </w:tcBorders>
            <w:shd w:val="clear" w:color="auto" w:fill="FFFFFF" w:themeFill="background1"/>
            <w:vAlign w:val="center"/>
          </w:tcPr>
          <w:p w14:paraId="115F1BF3" w14:textId="77777777" w:rsidR="00C90E34" w:rsidRPr="00C90E34" w:rsidRDefault="00C90E34" w:rsidP="00DC1F4E">
            <w:pPr>
              <w:jc w:val="center"/>
              <w:rPr>
                <w:rFonts w:asciiTheme="majorBidi" w:hAnsiTheme="majorBidi" w:cstheme="majorBidi"/>
                <w:sz w:val="20"/>
              </w:rPr>
            </w:pPr>
            <w:r w:rsidRPr="00C90E34">
              <w:rPr>
                <w:rFonts w:asciiTheme="majorBidi" w:hAnsiTheme="majorBidi" w:cstheme="majorBidi"/>
                <w:sz w:val="20"/>
              </w:rPr>
              <w:t>6</w:t>
            </w:r>
          </w:p>
        </w:tc>
      </w:tr>
    </w:tbl>
    <w:p w14:paraId="289007FE" w14:textId="77777777" w:rsidR="00C90E34" w:rsidRPr="00C90E34" w:rsidRDefault="00C90E34" w:rsidP="00C90E34">
      <w:pPr>
        <w:pStyle w:val="Body"/>
        <w:ind w:firstLine="426"/>
        <w:rPr>
          <w:b/>
          <w:bCs/>
          <w:lang w:val="id-ID"/>
        </w:rPr>
      </w:pPr>
      <w:r w:rsidRPr="00C90E34">
        <w:rPr>
          <w:b/>
          <w:bCs/>
          <w:lang w:val="id-ID"/>
        </w:rPr>
        <w:t>Uji Waktu Kering</w:t>
      </w:r>
    </w:p>
    <w:p w14:paraId="388F50B3" w14:textId="77777777" w:rsidR="00C90E34" w:rsidRPr="00C90E34" w:rsidRDefault="00C90E34" w:rsidP="00C90E34">
      <w:pPr>
        <w:pStyle w:val="Body"/>
        <w:ind w:firstLine="426"/>
        <w:rPr>
          <w:lang w:val="id-ID"/>
        </w:rPr>
      </w:pPr>
      <w:r w:rsidRPr="00C90E34">
        <w:rPr>
          <w:lang w:val="id-ID"/>
        </w:rPr>
        <w:t>Tujuan dari uji waktu pengeringan masker gel peel off adalah untuk menentukan berapa lama waktu yang dibutuhkan masker untuk mengering dan mengembangkan lapisan film pada permukaan kulit. Menurut hasil pengujian, F2 lebih cepat kering dibandingkan formula lainnya. Persyaratan uji waktu pengeringan formulasi masker gel peel off yaitu 15–30 menit masih dipenuhi oleh formulasi 0, 1, dan 2</w:t>
      </w:r>
      <w:r w:rsidRPr="00C90E34">
        <w:t xml:space="preserve"> </w:t>
      </w:r>
      <w:r w:rsidRPr="00C90E34">
        <w:fldChar w:fldCharType="begin" w:fldLock="1"/>
      </w:r>
      <w:r w:rsidRPr="00C90E34">
        <w:instrText>ADDIN CSL_CITATION {"citationItems":[{"id":"ITEM-1","itemData":{"author":[{"dropping-particle":"","family":"DepKes","given":"RI","non-dropping-particle":"","parse-names":false,"suffix":""}],"edition":"4th ed","id":"ITEM-1","issued":{"date-parts":[["1995"]]},"publisher":"Jakarta : Departemen Kesehatan RI","title":"Farmakope Indonesia","type":"book"},"uris":["http://www.mendeley.com/documents/?uuid=a31101d4-dfa4-473f-b7de-85a2cec588e5"]}],"mendeley":{"formattedCitation":"(DepKes 1995)","plainTextFormattedCitation":"(DepKes 1995)","previouslyFormattedCitation":"(DepKes 1995)"},"properties":{"noteIndex":0},"schema":"https://github.com/citation-style-language/schema/raw/master/csl-citation.json"}</w:instrText>
      </w:r>
      <w:r w:rsidRPr="00C90E34">
        <w:fldChar w:fldCharType="separate"/>
      </w:r>
      <w:r w:rsidRPr="00C90E34">
        <w:t>(</w:t>
      </w:r>
      <w:proofErr w:type="spellStart"/>
      <w:r w:rsidRPr="00C90E34">
        <w:t>DepKes</w:t>
      </w:r>
      <w:proofErr w:type="spellEnd"/>
      <w:r w:rsidRPr="00C90E34">
        <w:t xml:space="preserve"> 1995)</w:t>
      </w:r>
      <w:r w:rsidRPr="00C90E34">
        <w:rPr>
          <w:lang w:val="id-ID"/>
        </w:rPr>
        <w:fldChar w:fldCharType="end"/>
      </w:r>
      <w:r w:rsidRPr="00C90E34">
        <w:rPr>
          <w:lang w:val="id-ID"/>
        </w:rPr>
        <w:t xml:space="preserve">. </w:t>
      </w:r>
    </w:p>
    <w:p w14:paraId="6D17AA0F" w14:textId="77777777" w:rsidR="00C90E34" w:rsidRPr="00C90E34" w:rsidRDefault="00C90E34" w:rsidP="00C90E34">
      <w:pPr>
        <w:pStyle w:val="Body"/>
        <w:ind w:firstLine="426"/>
        <w:rPr>
          <w:lang w:val="id-ID"/>
        </w:rPr>
      </w:pPr>
      <w:r w:rsidRPr="00C90E34">
        <w:rPr>
          <w:lang w:val="id-ID"/>
        </w:rPr>
        <w:t>Berdasarkan Tabel 6 hasil uji waktu kering masker gel ekstrak peel off. Menurut hasil pengujian, F2 lebih cepat kering dibandingkan formula lainnya. Persyaratan uji waktu pengeringan formulasi masker gel peel off yaitu 15–30 menit masih dipenuhi oleh formulasi 0, 1, dan 2.</w:t>
      </w:r>
    </w:p>
    <w:p w14:paraId="79185F70" w14:textId="77777777" w:rsidR="00C90E34" w:rsidRDefault="00C90E34" w:rsidP="00C90E34">
      <w:pPr>
        <w:pStyle w:val="Body"/>
        <w:ind w:firstLine="426"/>
        <w:rPr>
          <w:b/>
          <w:bCs/>
          <w:lang w:val="id-ID"/>
        </w:rPr>
      </w:pPr>
    </w:p>
    <w:p w14:paraId="5294AB68" w14:textId="77777777" w:rsidR="00C90E34" w:rsidRDefault="00C90E34" w:rsidP="00C90E34">
      <w:pPr>
        <w:pStyle w:val="Body"/>
        <w:ind w:firstLine="426"/>
        <w:rPr>
          <w:b/>
          <w:bCs/>
          <w:lang w:val="id-ID"/>
        </w:rPr>
      </w:pPr>
    </w:p>
    <w:p w14:paraId="5C144E1D" w14:textId="77777777" w:rsidR="00C90E34" w:rsidRDefault="00C90E34" w:rsidP="00C90E34">
      <w:pPr>
        <w:pStyle w:val="Body"/>
        <w:ind w:firstLine="426"/>
        <w:rPr>
          <w:b/>
          <w:bCs/>
          <w:lang w:val="id-ID"/>
        </w:rPr>
      </w:pPr>
    </w:p>
    <w:p w14:paraId="3FE3E2C8" w14:textId="2C809657" w:rsidR="00C90E34" w:rsidRPr="00C90E34" w:rsidRDefault="00C90E34" w:rsidP="00C90E34">
      <w:pPr>
        <w:pStyle w:val="Body"/>
        <w:ind w:firstLine="426"/>
        <w:rPr>
          <w:b/>
          <w:bCs/>
          <w:lang w:val="id-ID"/>
        </w:rPr>
      </w:pPr>
      <w:r w:rsidRPr="00C90E34">
        <w:rPr>
          <w:b/>
          <w:bCs/>
          <w:lang w:val="id-ID"/>
        </w:rPr>
        <w:lastRenderedPageBreak/>
        <w:t xml:space="preserve">Tabel 6. </w:t>
      </w:r>
      <w:r w:rsidRPr="00C90E34">
        <w:rPr>
          <w:lang w:val="id-ID"/>
        </w:rPr>
        <w:t>Hasil Uji Waktu Kering Masker Gel Peel-Off Ekstrak Suruhan</w:t>
      </w:r>
    </w:p>
    <w:tbl>
      <w:tblPr>
        <w:tblStyle w:val="LightShading"/>
        <w:tblW w:w="3373" w:type="pct"/>
        <w:tblLook w:val="04A0" w:firstRow="1" w:lastRow="0" w:firstColumn="1" w:lastColumn="0" w:noHBand="0" w:noVBand="1"/>
      </w:tblPr>
      <w:tblGrid>
        <w:gridCol w:w="1094"/>
        <w:gridCol w:w="672"/>
        <w:gridCol w:w="672"/>
        <w:gridCol w:w="672"/>
      </w:tblGrid>
      <w:tr w:rsidR="00C90E34" w:rsidRPr="00CC640D" w14:paraId="7B80D2F9" w14:textId="77777777" w:rsidTr="00C90E34">
        <w:trPr>
          <w:cnfStyle w:val="100000000000" w:firstRow="1" w:lastRow="0" w:firstColumn="0" w:lastColumn="0" w:oddVBand="0" w:evenVBand="0" w:oddHBand="0"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759" w:type="pct"/>
            <w:vMerge w:val="restart"/>
            <w:vAlign w:val="center"/>
            <w:hideMark/>
          </w:tcPr>
          <w:p w14:paraId="2986D1B6" w14:textId="77777777" w:rsidR="00C90E34" w:rsidRPr="00C90E34" w:rsidRDefault="00C90E34" w:rsidP="00DC1F4E">
            <w:pPr>
              <w:jc w:val="center"/>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Formulasi</w:t>
            </w:r>
            <w:proofErr w:type="spellEnd"/>
          </w:p>
        </w:tc>
        <w:tc>
          <w:tcPr>
            <w:tcW w:w="3241" w:type="pct"/>
            <w:gridSpan w:val="3"/>
            <w:vAlign w:val="center"/>
            <w:hideMark/>
          </w:tcPr>
          <w:p w14:paraId="3427F222" w14:textId="77777777" w:rsidR="00C90E34" w:rsidRPr="00C90E34" w:rsidRDefault="00C90E34"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C90E34">
              <w:rPr>
                <w:rFonts w:asciiTheme="majorBidi" w:eastAsia="Times New Roman" w:hAnsiTheme="majorBidi" w:cstheme="majorBidi"/>
                <w:sz w:val="20"/>
                <w:lang w:val="en-US"/>
              </w:rPr>
              <w:t>Minggu</w:t>
            </w:r>
            <w:proofErr w:type="spellEnd"/>
            <w:r w:rsidRPr="00C90E34">
              <w:rPr>
                <w:rFonts w:asciiTheme="majorBidi" w:eastAsia="Times New Roman" w:hAnsiTheme="majorBidi" w:cstheme="majorBidi"/>
                <w:sz w:val="20"/>
                <w:lang w:val="en-US"/>
              </w:rPr>
              <w:t xml:space="preserve"> ke</w:t>
            </w:r>
          </w:p>
        </w:tc>
      </w:tr>
      <w:tr w:rsidR="00C90E34" w:rsidRPr="00CC640D" w14:paraId="29D3F515" w14:textId="77777777" w:rsidTr="00C90E3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759" w:type="pct"/>
            <w:vMerge/>
            <w:tcBorders>
              <w:bottom w:val="single" w:sz="4" w:space="0" w:color="auto"/>
            </w:tcBorders>
            <w:shd w:val="clear" w:color="auto" w:fill="FFFFFF" w:themeFill="background1"/>
            <w:vAlign w:val="center"/>
            <w:hideMark/>
          </w:tcPr>
          <w:p w14:paraId="182A8562" w14:textId="77777777" w:rsidR="00C90E34" w:rsidRPr="00C90E34" w:rsidRDefault="00C90E34" w:rsidP="00DC1F4E">
            <w:pPr>
              <w:jc w:val="center"/>
              <w:rPr>
                <w:rFonts w:asciiTheme="majorBidi" w:eastAsia="Times New Roman" w:hAnsiTheme="majorBidi" w:cstheme="majorBidi"/>
                <w:sz w:val="20"/>
                <w:lang w:val="en-US"/>
              </w:rPr>
            </w:pPr>
          </w:p>
        </w:tc>
        <w:tc>
          <w:tcPr>
            <w:tcW w:w="1080" w:type="pct"/>
            <w:tcBorders>
              <w:top w:val="nil"/>
              <w:bottom w:val="single" w:sz="4" w:space="0" w:color="auto"/>
            </w:tcBorders>
            <w:shd w:val="clear" w:color="auto" w:fill="FFFFFF" w:themeFill="background1"/>
            <w:vAlign w:val="center"/>
            <w:hideMark/>
          </w:tcPr>
          <w:p w14:paraId="324BBBD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1</w:t>
            </w:r>
          </w:p>
        </w:tc>
        <w:tc>
          <w:tcPr>
            <w:tcW w:w="1080" w:type="pct"/>
            <w:tcBorders>
              <w:top w:val="nil"/>
              <w:bottom w:val="single" w:sz="4" w:space="0" w:color="auto"/>
            </w:tcBorders>
            <w:shd w:val="clear" w:color="auto" w:fill="FFFFFF" w:themeFill="background1"/>
            <w:vAlign w:val="center"/>
            <w:hideMark/>
          </w:tcPr>
          <w:p w14:paraId="1E73277D"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2</w:t>
            </w:r>
          </w:p>
        </w:tc>
        <w:tc>
          <w:tcPr>
            <w:tcW w:w="1080" w:type="pct"/>
            <w:tcBorders>
              <w:top w:val="nil"/>
              <w:bottom w:val="single" w:sz="4" w:space="0" w:color="auto"/>
            </w:tcBorders>
            <w:shd w:val="clear" w:color="auto" w:fill="FFFFFF" w:themeFill="background1"/>
            <w:vAlign w:val="center"/>
            <w:hideMark/>
          </w:tcPr>
          <w:p w14:paraId="42BEB935"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C90E34">
              <w:rPr>
                <w:rFonts w:asciiTheme="majorBidi" w:eastAsia="Times New Roman" w:hAnsiTheme="majorBidi" w:cstheme="majorBidi"/>
                <w:b/>
                <w:bCs/>
                <w:sz w:val="20"/>
                <w:lang w:val="en-US"/>
              </w:rPr>
              <w:t>3</w:t>
            </w:r>
          </w:p>
        </w:tc>
      </w:tr>
      <w:tr w:rsidR="00C90E34" w:rsidRPr="00CC640D" w14:paraId="5C493FFA" w14:textId="77777777" w:rsidTr="00C90E34">
        <w:trPr>
          <w:trHeight w:val="256"/>
        </w:trPr>
        <w:tc>
          <w:tcPr>
            <w:cnfStyle w:val="001000000000" w:firstRow="0" w:lastRow="0" w:firstColumn="1" w:lastColumn="0" w:oddVBand="0" w:evenVBand="0" w:oddHBand="0" w:evenHBand="0" w:firstRowFirstColumn="0" w:firstRowLastColumn="0" w:lastRowFirstColumn="0" w:lastRowLastColumn="0"/>
            <w:tcW w:w="1759" w:type="pct"/>
            <w:tcBorders>
              <w:top w:val="single" w:sz="4" w:space="0" w:color="auto"/>
              <w:bottom w:val="nil"/>
            </w:tcBorders>
            <w:shd w:val="clear" w:color="auto" w:fill="FFFFFF" w:themeFill="background1"/>
            <w:vAlign w:val="center"/>
          </w:tcPr>
          <w:p w14:paraId="436DDD67"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F0</w:t>
            </w:r>
          </w:p>
        </w:tc>
        <w:tc>
          <w:tcPr>
            <w:tcW w:w="1080" w:type="pct"/>
            <w:tcBorders>
              <w:top w:val="single" w:sz="4" w:space="0" w:color="auto"/>
              <w:bottom w:val="nil"/>
            </w:tcBorders>
            <w:shd w:val="clear" w:color="auto" w:fill="FFFFFF" w:themeFill="background1"/>
            <w:vAlign w:val="center"/>
          </w:tcPr>
          <w:p w14:paraId="68D389CA"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24:04</w:t>
            </w:r>
          </w:p>
        </w:tc>
        <w:tc>
          <w:tcPr>
            <w:tcW w:w="1080" w:type="pct"/>
            <w:tcBorders>
              <w:top w:val="single" w:sz="4" w:space="0" w:color="auto"/>
              <w:bottom w:val="nil"/>
            </w:tcBorders>
            <w:shd w:val="clear" w:color="auto" w:fill="FFFFFF" w:themeFill="background1"/>
            <w:vAlign w:val="center"/>
          </w:tcPr>
          <w:p w14:paraId="1659EE44"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23:40</w:t>
            </w:r>
          </w:p>
        </w:tc>
        <w:tc>
          <w:tcPr>
            <w:tcW w:w="1080" w:type="pct"/>
            <w:tcBorders>
              <w:top w:val="single" w:sz="4" w:space="0" w:color="auto"/>
              <w:bottom w:val="nil"/>
            </w:tcBorders>
            <w:shd w:val="clear" w:color="auto" w:fill="FFFFFF" w:themeFill="background1"/>
            <w:vAlign w:val="center"/>
          </w:tcPr>
          <w:p w14:paraId="13165F0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25:28</w:t>
            </w:r>
          </w:p>
        </w:tc>
      </w:tr>
      <w:tr w:rsidR="00C90E34" w:rsidRPr="00CC640D" w14:paraId="762CACDC" w14:textId="77777777" w:rsidTr="00C90E34">
        <w:trPr>
          <w:cnfStyle w:val="000000100000" w:firstRow="0" w:lastRow="0" w:firstColumn="0" w:lastColumn="0" w:oddVBand="0" w:evenVBand="0" w:oddHBand="1" w:evenHBand="0" w:firstRowFirstColumn="0" w:firstRowLastColumn="0" w:lastRowFirstColumn="0" w:lastRowLastColumn="0"/>
          <w:trHeight w:val="247"/>
        </w:trPr>
        <w:tc>
          <w:tcPr>
            <w:cnfStyle w:val="001000000000" w:firstRow="0" w:lastRow="0" w:firstColumn="1" w:lastColumn="0" w:oddVBand="0" w:evenVBand="0" w:oddHBand="0" w:evenHBand="0" w:firstRowFirstColumn="0" w:firstRowLastColumn="0" w:lastRowFirstColumn="0" w:lastRowLastColumn="0"/>
            <w:tcW w:w="1759" w:type="pct"/>
            <w:tcBorders>
              <w:top w:val="nil"/>
              <w:bottom w:val="nil"/>
            </w:tcBorders>
            <w:shd w:val="clear" w:color="auto" w:fill="FFFFFF" w:themeFill="background1"/>
            <w:vAlign w:val="center"/>
            <w:hideMark/>
          </w:tcPr>
          <w:p w14:paraId="012833E3"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F1</w:t>
            </w:r>
          </w:p>
        </w:tc>
        <w:tc>
          <w:tcPr>
            <w:tcW w:w="1080" w:type="pct"/>
            <w:tcBorders>
              <w:top w:val="nil"/>
              <w:bottom w:val="nil"/>
            </w:tcBorders>
            <w:shd w:val="clear" w:color="auto" w:fill="FFFFFF" w:themeFill="background1"/>
            <w:vAlign w:val="center"/>
            <w:hideMark/>
          </w:tcPr>
          <w:p w14:paraId="7E5B4BAD"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28:07</w:t>
            </w:r>
          </w:p>
        </w:tc>
        <w:tc>
          <w:tcPr>
            <w:tcW w:w="1080" w:type="pct"/>
            <w:tcBorders>
              <w:top w:val="nil"/>
              <w:bottom w:val="nil"/>
            </w:tcBorders>
            <w:shd w:val="clear" w:color="auto" w:fill="FFFFFF" w:themeFill="background1"/>
            <w:vAlign w:val="center"/>
            <w:hideMark/>
          </w:tcPr>
          <w:p w14:paraId="0F731F3E"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28:25</w:t>
            </w:r>
          </w:p>
        </w:tc>
        <w:tc>
          <w:tcPr>
            <w:tcW w:w="1080" w:type="pct"/>
            <w:tcBorders>
              <w:top w:val="nil"/>
              <w:bottom w:val="nil"/>
            </w:tcBorders>
            <w:shd w:val="clear" w:color="auto" w:fill="FFFFFF" w:themeFill="background1"/>
            <w:vAlign w:val="center"/>
            <w:hideMark/>
          </w:tcPr>
          <w:p w14:paraId="4E82420C"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29:15</w:t>
            </w:r>
          </w:p>
        </w:tc>
      </w:tr>
      <w:tr w:rsidR="00C90E34" w:rsidRPr="00CC640D" w14:paraId="2ECA339D" w14:textId="77777777" w:rsidTr="00C90E34">
        <w:trPr>
          <w:trHeight w:val="256"/>
        </w:trPr>
        <w:tc>
          <w:tcPr>
            <w:cnfStyle w:val="001000000000" w:firstRow="0" w:lastRow="0" w:firstColumn="1" w:lastColumn="0" w:oddVBand="0" w:evenVBand="0" w:oddHBand="0" w:evenHBand="0" w:firstRowFirstColumn="0" w:firstRowLastColumn="0" w:lastRowFirstColumn="0" w:lastRowLastColumn="0"/>
            <w:tcW w:w="1759" w:type="pct"/>
            <w:tcBorders>
              <w:top w:val="nil"/>
              <w:bottom w:val="nil"/>
            </w:tcBorders>
            <w:shd w:val="clear" w:color="auto" w:fill="FFFFFF" w:themeFill="background1"/>
            <w:vAlign w:val="center"/>
            <w:hideMark/>
          </w:tcPr>
          <w:p w14:paraId="2AF06058"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F2</w:t>
            </w:r>
          </w:p>
        </w:tc>
        <w:tc>
          <w:tcPr>
            <w:tcW w:w="1080" w:type="pct"/>
            <w:tcBorders>
              <w:top w:val="nil"/>
              <w:bottom w:val="nil"/>
            </w:tcBorders>
            <w:shd w:val="clear" w:color="auto" w:fill="FFFFFF" w:themeFill="background1"/>
            <w:vAlign w:val="center"/>
            <w:hideMark/>
          </w:tcPr>
          <w:p w14:paraId="62ACE383"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17:35</w:t>
            </w:r>
          </w:p>
        </w:tc>
        <w:tc>
          <w:tcPr>
            <w:tcW w:w="1080" w:type="pct"/>
            <w:tcBorders>
              <w:top w:val="nil"/>
              <w:bottom w:val="nil"/>
            </w:tcBorders>
            <w:shd w:val="clear" w:color="auto" w:fill="FFFFFF" w:themeFill="background1"/>
            <w:vAlign w:val="center"/>
            <w:hideMark/>
          </w:tcPr>
          <w:p w14:paraId="1DA106BD"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16:20</w:t>
            </w:r>
          </w:p>
        </w:tc>
        <w:tc>
          <w:tcPr>
            <w:tcW w:w="1080" w:type="pct"/>
            <w:tcBorders>
              <w:top w:val="nil"/>
              <w:bottom w:val="nil"/>
            </w:tcBorders>
            <w:shd w:val="clear" w:color="auto" w:fill="FFFFFF" w:themeFill="background1"/>
            <w:vAlign w:val="center"/>
            <w:hideMark/>
          </w:tcPr>
          <w:p w14:paraId="458C3496" w14:textId="77777777" w:rsidR="00C90E34" w:rsidRPr="00C90E34" w:rsidRDefault="00C90E34"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16:58</w:t>
            </w:r>
          </w:p>
        </w:tc>
      </w:tr>
      <w:tr w:rsidR="00C90E34" w:rsidRPr="00CC640D" w14:paraId="3D8EF076" w14:textId="77777777" w:rsidTr="00C90E34">
        <w:trPr>
          <w:cnfStyle w:val="000000100000" w:firstRow="0" w:lastRow="0" w:firstColumn="0" w:lastColumn="0" w:oddVBand="0" w:evenVBand="0" w:oddHBand="1" w:evenHBand="0" w:firstRowFirstColumn="0" w:firstRowLastColumn="0" w:lastRowFirstColumn="0" w:lastRowLastColumn="0"/>
          <w:trHeight w:val="256"/>
        </w:trPr>
        <w:tc>
          <w:tcPr>
            <w:cnfStyle w:val="001000000000" w:firstRow="0" w:lastRow="0" w:firstColumn="1" w:lastColumn="0" w:oddVBand="0" w:evenVBand="0" w:oddHBand="0" w:evenHBand="0" w:firstRowFirstColumn="0" w:firstRowLastColumn="0" w:lastRowFirstColumn="0" w:lastRowLastColumn="0"/>
            <w:tcW w:w="1759" w:type="pct"/>
            <w:tcBorders>
              <w:top w:val="nil"/>
              <w:bottom w:val="single" w:sz="8" w:space="0" w:color="000000" w:themeColor="text1"/>
            </w:tcBorders>
            <w:shd w:val="clear" w:color="auto" w:fill="FFFFFF" w:themeFill="background1"/>
            <w:vAlign w:val="center"/>
          </w:tcPr>
          <w:p w14:paraId="1E2ACEB3" w14:textId="77777777" w:rsidR="00C90E34" w:rsidRPr="00C90E34" w:rsidRDefault="00C90E34" w:rsidP="00DC1F4E">
            <w:pPr>
              <w:jc w:val="center"/>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F3</w:t>
            </w:r>
          </w:p>
        </w:tc>
        <w:tc>
          <w:tcPr>
            <w:tcW w:w="1080" w:type="pct"/>
            <w:tcBorders>
              <w:top w:val="nil"/>
              <w:bottom w:val="single" w:sz="8" w:space="0" w:color="000000" w:themeColor="text1"/>
            </w:tcBorders>
            <w:shd w:val="clear" w:color="auto" w:fill="FFFFFF" w:themeFill="background1"/>
            <w:vAlign w:val="center"/>
          </w:tcPr>
          <w:p w14:paraId="6B48797F"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19:05</w:t>
            </w:r>
          </w:p>
        </w:tc>
        <w:tc>
          <w:tcPr>
            <w:tcW w:w="1080" w:type="pct"/>
            <w:tcBorders>
              <w:top w:val="nil"/>
              <w:bottom w:val="single" w:sz="8" w:space="0" w:color="000000" w:themeColor="text1"/>
            </w:tcBorders>
            <w:shd w:val="clear" w:color="auto" w:fill="FFFFFF" w:themeFill="background1"/>
            <w:vAlign w:val="center"/>
          </w:tcPr>
          <w:p w14:paraId="566A007C"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18:48</w:t>
            </w:r>
          </w:p>
        </w:tc>
        <w:tc>
          <w:tcPr>
            <w:tcW w:w="1080" w:type="pct"/>
            <w:tcBorders>
              <w:top w:val="nil"/>
              <w:bottom w:val="single" w:sz="8" w:space="0" w:color="000000" w:themeColor="text1"/>
            </w:tcBorders>
            <w:shd w:val="clear" w:color="auto" w:fill="FFFFFF" w:themeFill="background1"/>
            <w:vAlign w:val="center"/>
          </w:tcPr>
          <w:p w14:paraId="3BA17EEC" w14:textId="77777777" w:rsidR="00C90E34" w:rsidRPr="00C90E34" w:rsidRDefault="00C90E34"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C90E34">
              <w:rPr>
                <w:rFonts w:asciiTheme="majorBidi" w:eastAsia="Times New Roman" w:hAnsiTheme="majorBidi" w:cstheme="majorBidi"/>
                <w:sz w:val="20"/>
                <w:lang w:val="en-US"/>
              </w:rPr>
              <w:t>17:59</w:t>
            </w:r>
          </w:p>
        </w:tc>
      </w:tr>
    </w:tbl>
    <w:p w14:paraId="1C743D42" w14:textId="77777777" w:rsidR="00C90E34" w:rsidRPr="00C90E34" w:rsidRDefault="00C90E34" w:rsidP="00C90E34">
      <w:pPr>
        <w:pStyle w:val="Body"/>
        <w:ind w:firstLine="426"/>
        <w:rPr>
          <w:b/>
          <w:bCs/>
          <w:lang w:val="id-ID"/>
        </w:rPr>
      </w:pPr>
      <w:r w:rsidRPr="00C90E34">
        <w:rPr>
          <w:b/>
          <w:bCs/>
          <w:lang w:val="id-ID"/>
        </w:rPr>
        <w:t xml:space="preserve">Uji Daya Sebar </w:t>
      </w:r>
    </w:p>
    <w:p w14:paraId="325EBF54" w14:textId="77777777" w:rsidR="00C90E34" w:rsidRPr="00C90E34" w:rsidRDefault="00C90E34" w:rsidP="00C90E34">
      <w:pPr>
        <w:pStyle w:val="Body"/>
        <w:ind w:firstLine="426"/>
        <w:rPr>
          <w:lang w:val="id-ID"/>
        </w:rPr>
      </w:pPr>
      <w:r w:rsidRPr="00C90E34">
        <w:rPr>
          <w:lang w:val="id-ID"/>
        </w:rPr>
        <w:t>Berdasarkan Tabel 7, hasil uji daya sebar masker gel peel off ekstrak Suruhan menunjukkan daya sebar F0 sebesar 6,5 cm, F1 sebesar 6 cm, F2 sebesar 5,5 cm, dan F2 sebesar 5,5 cm. gaya 5,2 cm untuk F3. F0, F1, F2, dan F3 semuanya mengembangkan penyebaran lebih dari 6 cm pada minggu kedua. Sediaan F0 memiliki sebaran 6,8 cm pada minggu ketiga, F1 6,4 cm, F2 5,6 cm, dan F3 5,7 cm. Dilihat dari hasi daya sebar yang diperoleh maka dapat disimpulkan bahwa sediaan Karena dapat dioleskan antara 5 hingga 7 cm, masker gel peel off dengan ekstrak suruh ini termasuk dalam sediaan semi cair, sesuai dengan hasil daya sebar yang menunjukkan berada pada kisaran 5-7 cm (</w:t>
      </w:r>
      <w:r w:rsidRPr="00C90E34">
        <w:rPr>
          <w:lang w:val="id-ID"/>
        </w:rPr>
        <w:fldChar w:fldCharType="begin" w:fldLock="1"/>
      </w:r>
      <w:r w:rsidRPr="00C90E34">
        <w:rPr>
          <w:lang w:val="id-ID"/>
        </w:rPr>
        <w:instrText>ADDIN CSL_CITATION {"citationItems":[{"id":"ITEM-1","itemData":{"ISSN":"2527-533X","abstract":"Abstrak Jerawat dapat disebabkan oleh aktivitas kelenjar minyak yang berlebih dan diperburuk oleh infeksi bakteri. Bakteri penyebab jerawat terdiri dari Propionibacterium acnes, Staphylococcus aureus, dan Staphylococcus epidermis. Masker gel yaitu jenis masker yang mudah digunakan dan praktis, karena setelah kering dapat langsung dikelupas atau biasa dikenal masker peel off. Temu Putih (Curcuma zedoaria) merupakan salah satu tanaman asli Indoneisa yang memiliki kandungan flavonoid, tanin, dan saponin yang dapat menghambat pertumbuhan bakteri. Tujuan penelitian ini untuk memformulasikan masker gel peel off dari ekstrak temu putih dan melihat evaluasi mutu fisiknya. Metode penelitian ini terdiri dari eksperimental yang terdiri dari membuat ekstrak temu putih dengan metode maserasi menggunakan pelarut etanol 70%. Masker gel peel off dibuat menjadi dua formulasi yaitu F1, dan F2 dengan masing-masing ekstrak temu putih 20% dan 40%. Evaluasi yang dilakukan pada sediaan masker gel peel off adalah uji organoleptik, uji pH, uji homogenitas, uji daya sebar, dan uji waktu mongering. Hasil uji dari kedua formulasi sediaan masker gel peel off menunjukkan bahwa kedua formula homogen, tidak terjadi perubahan organoleptik, rentang pH masker gel peel off yaitu 6,4-7,1 yang memenuhi syarat pH kulit menurut SNI 16-4399-1996 yaitu 4,5-8,0. rentang uji daya sebar 5,0-7,5 cm, serta rentang uji waktu mengering 15-17 menit. Berdasarkan hasil penelitian yang telah dilakukan dapat diambil kesimpulan bahwa temu putih (Curcuma zedoaria) dapat diformulasikan sebagai bahan aktif masker gel peel off dan uji mutu fisik sediaan masker gel peel off temu putih memenuhi persyaratan.","author":[{"dropping-particle":"","family":"Kartika","given":"Sekar Dewi","non-dropping-particle":"","parse-names":false,"suffix":""},{"dropping-particle":"","family":"Suci","given":"Panji Ratih","non-dropping-particle":"","parse-names":false,"suffix":""},{"dropping-particle":"","family":"Safitri","given":"Cikra Ikhda Nur Hamidah","non-dropping-particle":"","parse-names":false,"suffix":""},{"dropping-particle":"","family":"Kumalasari","given":"Nunik Dewi","non-dropping-particle":"","parse-names":false,"suffix":""}],"container-title":"Seminar Nasional Pendidikan Biologi dan Saintek (SNPBS) ke-VI","id":"ITEM-1","issued":{"date-parts":[["2021"]]},"page":"351-358","title":"Formulasi Sediaan Masker Gel Peel Off Ekstrak Temu Putih (Curcuma zedoaria) Sebagai Anti Jerawat","type":"article-journal"},"uris":["http://www.mendeley.com/documents/?uuid=28a19857-8f48-49ed-b518-1de8e67e6b30"]}],"mendeley":{"formattedCitation":"(Kartika et al. 2021)","plainTextFormattedCitation":"(Kartika et al. 2021)","previouslyFormattedCitation":"(Kartika et al. 2021)"},"properties":{"noteIndex":0},"schema":"https://github.com/citation-style-language/schema/raw/master/csl-citation.json"}</w:instrText>
      </w:r>
      <w:r w:rsidRPr="00C90E34">
        <w:rPr>
          <w:lang w:val="id-ID"/>
        </w:rPr>
        <w:fldChar w:fldCharType="separate"/>
      </w:r>
      <w:r w:rsidRPr="00C90E34">
        <w:rPr>
          <w:lang w:val="id-ID"/>
        </w:rPr>
        <w:t>Kartika et al. 2021)</w:t>
      </w:r>
      <w:r w:rsidRPr="00C90E34">
        <w:rPr>
          <w:lang w:val="id-ID"/>
        </w:rPr>
        <w:fldChar w:fldCharType="end"/>
      </w:r>
      <w:r w:rsidRPr="00C90E34">
        <w:t xml:space="preserve"> </w:t>
      </w:r>
      <w:r w:rsidRPr="00C90E34">
        <w:fldChar w:fldCharType="begin" w:fldLock="1"/>
      </w:r>
      <w:r w:rsidRPr="00C90E34">
        <w:instrText>ADDIN CSL_CITATION {"citationItems":[{"id":"ITEM-1","itemData":{"author":[{"dropping-particle":"","family":"Garg","given":"A","non-dropping-particle":"","parse-names":false,"suffix":""},{"dropping-particle":"","family":"Aggarwal","given":"D","non-dropping-particle":"","parse-names":false,"suffix":""},{"dropping-particle":"","family":"Garg","given":"S","non-dropping-particle":"","parse-names":false,"suffix":""},{"dropping-particle":"","family":"Sigla","given":"A. K","non-dropping-particle":"","parse-names":false,"suffix":""}],"container-title":"Pharmaceutical Technology","id":"ITEM-1","issued":{"date-parts":[["2002"]]},"page":"84-102","title":"Spreadng of Semisolid Formulation : An Update.","type":"article-journal"},"uris":["http://www.mendeley.com/documents/?uuid=11da20fc-40f1-418e-8766-ec4acb4a1c40"]}],"mendeley":{"formattedCitation":"(Garg et al. 2002)","plainTextFormattedCitation":"(Garg et al. 2002)"},"properties":{"noteIndex":0},"schema":"https://github.com/citation-style-language/schema/raw/master/csl-citation.json"}</w:instrText>
      </w:r>
      <w:r w:rsidRPr="00C90E34">
        <w:fldChar w:fldCharType="separate"/>
      </w:r>
      <w:r w:rsidRPr="00C90E34">
        <w:t>(Garg et al. 2002)</w:t>
      </w:r>
      <w:r w:rsidRPr="00C90E34">
        <w:rPr>
          <w:lang w:val="id-ID"/>
        </w:rPr>
        <w:fldChar w:fldCharType="end"/>
      </w:r>
      <w:r w:rsidRPr="00C90E34">
        <w:rPr>
          <w:lang w:val="id-ID"/>
        </w:rPr>
        <w:t>.</w:t>
      </w:r>
    </w:p>
    <w:p w14:paraId="10A299A5" w14:textId="77777777" w:rsidR="00FD402B" w:rsidRDefault="00C90E34" w:rsidP="00C90E34">
      <w:pPr>
        <w:pStyle w:val="Body"/>
        <w:spacing w:line="240" w:lineRule="auto"/>
        <w:ind w:firstLine="426"/>
        <w:rPr>
          <w:lang w:val="id-ID"/>
        </w:rPr>
      </w:pPr>
      <w:r w:rsidRPr="00C90E34">
        <w:rPr>
          <w:b/>
          <w:bCs/>
          <w:lang w:val="id-ID"/>
        </w:rPr>
        <w:t xml:space="preserve">Tabel 7. </w:t>
      </w:r>
      <w:r w:rsidRPr="00C90E34">
        <w:rPr>
          <w:lang w:val="id-ID"/>
        </w:rPr>
        <w:t>Hasil Uji Daya Sebar Masker Gel Peel Off Ekstrak Suruhan</w:t>
      </w:r>
    </w:p>
    <w:tbl>
      <w:tblPr>
        <w:tblStyle w:val="LightShading"/>
        <w:tblW w:w="2703" w:type="pct"/>
        <w:tblLook w:val="04A0" w:firstRow="1" w:lastRow="0" w:firstColumn="1" w:lastColumn="0" w:noHBand="0" w:noVBand="1"/>
      </w:tblPr>
      <w:tblGrid>
        <w:gridCol w:w="1094"/>
        <w:gridCol w:w="466"/>
        <w:gridCol w:w="466"/>
        <w:gridCol w:w="466"/>
      </w:tblGrid>
      <w:tr w:rsidR="00FD402B" w:rsidRPr="00FD402B" w14:paraId="25BD9E44" w14:textId="77777777" w:rsidTr="00FD402B">
        <w:trPr>
          <w:cnfStyle w:val="100000000000" w:firstRow="1" w:lastRow="0" w:firstColumn="0" w:lastColumn="0" w:oddVBand="0" w:evenVBand="0" w:oddHBand="0"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195" w:type="pct"/>
            <w:vMerge w:val="restart"/>
            <w:vAlign w:val="center"/>
            <w:hideMark/>
          </w:tcPr>
          <w:p w14:paraId="5C6856E1" w14:textId="77777777" w:rsidR="00FD402B" w:rsidRPr="00FD402B" w:rsidRDefault="00FD402B" w:rsidP="00DC1F4E">
            <w:pPr>
              <w:jc w:val="center"/>
              <w:rPr>
                <w:rFonts w:asciiTheme="majorBidi" w:eastAsia="Times New Roman" w:hAnsiTheme="majorBidi" w:cstheme="majorBidi"/>
                <w:sz w:val="20"/>
                <w:lang w:val="en-US"/>
              </w:rPr>
            </w:pPr>
            <w:proofErr w:type="spellStart"/>
            <w:r w:rsidRPr="00FD402B">
              <w:rPr>
                <w:rFonts w:asciiTheme="majorBidi" w:eastAsia="Times New Roman" w:hAnsiTheme="majorBidi" w:cstheme="majorBidi"/>
                <w:sz w:val="20"/>
                <w:lang w:val="en-US"/>
              </w:rPr>
              <w:t>Formulasi</w:t>
            </w:r>
            <w:proofErr w:type="spellEnd"/>
          </w:p>
        </w:tc>
        <w:tc>
          <w:tcPr>
            <w:tcW w:w="2805" w:type="pct"/>
            <w:gridSpan w:val="3"/>
            <w:vAlign w:val="center"/>
            <w:hideMark/>
          </w:tcPr>
          <w:p w14:paraId="29D9DB45" w14:textId="77777777" w:rsidR="00FD402B" w:rsidRPr="00FD402B" w:rsidRDefault="00FD402B" w:rsidP="00DC1F4E">
            <w:pPr>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proofErr w:type="spellStart"/>
            <w:r w:rsidRPr="00FD402B">
              <w:rPr>
                <w:rFonts w:asciiTheme="majorBidi" w:eastAsia="Times New Roman" w:hAnsiTheme="majorBidi" w:cstheme="majorBidi"/>
                <w:sz w:val="20"/>
                <w:lang w:val="en-US"/>
              </w:rPr>
              <w:t>Minggu</w:t>
            </w:r>
            <w:proofErr w:type="spellEnd"/>
            <w:r w:rsidRPr="00FD402B">
              <w:rPr>
                <w:rFonts w:asciiTheme="majorBidi" w:eastAsia="Times New Roman" w:hAnsiTheme="majorBidi" w:cstheme="majorBidi"/>
                <w:sz w:val="20"/>
                <w:lang w:val="en-US"/>
              </w:rPr>
              <w:t xml:space="preserve"> ke</w:t>
            </w:r>
          </w:p>
        </w:tc>
      </w:tr>
      <w:tr w:rsidR="00FD402B" w:rsidRPr="00FD402B" w14:paraId="0349A5CC" w14:textId="77777777" w:rsidTr="00FD402B">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2195" w:type="pct"/>
            <w:vMerge/>
            <w:tcBorders>
              <w:bottom w:val="single" w:sz="4" w:space="0" w:color="auto"/>
            </w:tcBorders>
            <w:shd w:val="clear" w:color="auto" w:fill="FFFFFF" w:themeFill="background1"/>
            <w:vAlign w:val="center"/>
            <w:hideMark/>
          </w:tcPr>
          <w:p w14:paraId="766D5304" w14:textId="77777777" w:rsidR="00FD402B" w:rsidRPr="00FD402B" w:rsidRDefault="00FD402B" w:rsidP="00DC1F4E">
            <w:pPr>
              <w:jc w:val="center"/>
              <w:rPr>
                <w:rFonts w:asciiTheme="majorBidi" w:eastAsia="Times New Roman" w:hAnsiTheme="majorBidi" w:cstheme="majorBidi"/>
                <w:sz w:val="20"/>
                <w:lang w:val="en-US"/>
              </w:rPr>
            </w:pPr>
          </w:p>
        </w:tc>
        <w:tc>
          <w:tcPr>
            <w:tcW w:w="935" w:type="pct"/>
            <w:tcBorders>
              <w:top w:val="nil"/>
              <w:bottom w:val="single" w:sz="4" w:space="0" w:color="auto"/>
            </w:tcBorders>
            <w:shd w:val="clear" w:color="auto" w:fill="FFFFFF" w:themeFill="background1"/>
            <w:vAlign w:val="center"/>
          </w:tcPr>
          <w:p w14:paraId="5B16C91F"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FD402B">
              <w:rPr>
                <w:rFonts w:asciiTheme="majorBidi" w:eastAsia="Times New Roman" w:hAnsiTheme="majorBidi" w:cstheme="majorBidi"/>
                <w:b/>
                <w:bCs/>
                <w:sz w:val="20"/>
                <w:lang w:val="en-US"/>
              </w:rPr>
              <w:t>1</w:t>
            </w:r>
          </w:p>
        </w:tc>
        <w:tc>
          <w:tcPr>
            <w:tcW w:w="935" w:type="pct"/>
            <w:tcBorders>
              <w:top w:val="nil"/>
              <w:bottom w:val="single" w:sz="4" w:space="0" w:color="auto"/>
            </w:tcBorders>
            <w:shd w:val="clear" w:color="auto" w:fill="FFFFFF" w:themeFill="background1"/>
            <w:vAlign w:val="center"/>
          </w:tcPr>
          <w:p w14:paraId="142E9018"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FD402B">
              <w:rPr>
                <w:rFonts w:asciiTheme="majorBidi" w:eastAsia="Times New Roman" w:hAnsiTheme="majorBidi" w:cstheme="majorBidi"/>
                <w:b/>
                <w:bCs/>
                <w:sz w:val="20"/>
                <w:lang w:val="en-US"/>
              </w:rPr>
              <w:t>2</w:t>
            </w:r>
          </w:p>
        </w:tc>
        <w:tc>
          <w:tcPr>
            <w:tcW w:w="935" w:type="pct"/>
            <w:tcBorders>
              <w:top w:val="nil"/>
              <w:bottom w:val="single" w:sz="4" w:space="0" w:color="auto"/>
            </w:tcBorders>
            <w:shd w:val="clear" w:color="auto" w:fill="FFFFFF" w:themeFill="background1"/>
            <w:vAlign w:val="center"/>
          </w:tcPr>
          <w:p w14:paraId="595A966C"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b/>
                <w:bCs/>
                <w:sz w:val="20"/>
                <w:lang w:val="en-US"/>
              </w:rPr>
            </w:pPr>
            <w:r w:rsidRPr="00FD402B">
              <w:rPr>
                <w:rFonts w:asciiTheme="majorBidi" w:eastAsia="Times New Roman" w:hAnsiTheme="majorBidi" w:cstheme="majorBidi"/>
                <w:b/>
                <w:bCs/>
                <w:sz w:val="20"/>
                <w:lang w:val="en-US"/>
              </w:rPr>
              <w:t>3</w:t>
            </w:r>
          </w:p>
        </w:tc>
      </w:tr>
      <w:tr w:rsidR="00FD402B" w:rsidRPr="00FD402B" w14:paraId="3BC4F98A" w14:textId="77777777" w:rsidTr="00FD402B">
        <w:trPr>
          <w:trHeight w:val="279"/>
        </w:trPr>
        <w:tc>
          <w:tcPr>
            <w:cnfStyle w:val="001000000000" w:firstRow="0" w:lastRow="0" w:firstColumn="1" w:lastColumn="0" w:oddVBand="0" w:evenVBand="0" w:oddHBand="0" w:evenHBand="0" w:firstRowFirstColumn="0" w:firstRowLastColumn="0" w:lastRowFirstColumn="0" w:lastRowLastColumn="0"/>
            <w:tcW w:w="2195" w:type="pct"/>
            <w:tcBorders>
              <w:top w:val="single" w:sz="4" w:space="0" w:color="auto"/>
              <w:bottom w:val="nil"/>
            </w:tcBorders>
            <w:shd w:val="clear" w:color="auto" w:fill="FFFFFF" w:themeFill="background1"/>
            <w:vAlign w:val="center"/>
          </w:tcPr>
          <w:p w14:paraId="3B6A408D" w14:textId="77777777" w:rsidR="00FD402B" w:rsidRPr="00FD402B" w:rsidRDefault="00FD402B" w:rsidP="00DC1F4E">
            <w:pPr>
              <w:jc w:val="center"/>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F0</w:t>
            </w:r>
          </w:p>
        </w:tc>
        <w:tc>
          <w:tcPr>
            <w:tcW w:w="935" w:type="pct"/>
            <w:tcBorders>
              <w:top w:val="single" w:sz="4" w:space="0" w:color="auto"/>
              <w:bottom w:val="nil"/>
            </w:tcBorders>
            <w:shd w:val="clear" w:color="auto" w:fill="FFFFFF" w:themeFill="background1"/>
            <w:vAlign w:val="center"/>
          </w:tcPr>
          <w:p w14:paraId="763B38F7"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6,5</w:t>
            </w:r>
          </w:p>
        </w:tc>
        <w:tc>
          <w:tcPr>
            <w:tcW w:w="935" w:type="pct"/>
            <w:tcBorders>
              <w:top w:val="single" w:sz="4" w:space="0" w:color="auto"/>
              <w:bottom w:val="nil"/>
            </w:tcBorders>
            <w:shd w:val="clear" w:color="auto" w:fill="FFFFFF" w:themeFill="background1"/>
            <w:vAlign w:val="center"/>
          </w:tcPr>
          <w:p w14:paraId="5905411B"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6,7</w:t>
            </w:r>
          </w:p>
        </w:tc>
        <w:tc>
          <w:tcPr>
            <w:tcW w:w="935" w:type="pct"/>
            <w:tcBorders>
              <w:top w:val="single" w:sz="4" w:space="0" w:color="auto"/>
              <w:bottom w:val="nil"/>
            </w:tcBorders>
            <w:shd w:val="clear" w:color="auto" w:fill="FFFFFF" w:themeFill="background1"/>
            <w:vAlign w:val="center"/>
          </w:tcPr>
          <w:p w14:paraId="399F9FDF"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6,8</w:t>
            </w:r>
          </w:p>
        </w:tc>
      </w:tr>
      <w:tr w:rsidR="00FD402B" w:rsidRPr="00FD402B" w14:paraId="106866B3" w14:textId="77777777" w:rsidTr="00FD402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195" w:type="pct"/>
            <w:tcBorders>
              <w:top w:val="nil"/>
              <w:bottom w:val="nil"/>
            </w:tcBorders>
            <w:shd w:val="clear" w:color="auto" w:fill="FFFFFF" w:themeFill="background1"/>
            <w:vAlign w:val="center"/>
            <w:hideMark/>
          </w:tcPr>
          <w:p w14:paraId="0EA60092" w14:textId="77777777" w:rsidR="00FD402B" w:rsidRPr="00FD402B" w:rsidRDefault="00FD402B" w:rsidP="00DC1F4E">
            <w:pPr>
              <w:jc w:val="center"/>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F1</w:t>
            </w:r>
          </w:p>
        </w:tc>
        <w:tc>
          <w:tcPr>
            <w:tcW w:w="935" w:type="pct"/>
            <w:tcBorders>
              <w:top w:val="nil"/>
              <w:bottom w:val="nil"/>
            </w:tcBorders>
            <w:shd w:val="clear" w:color="auto" w:fill="FFFFFF" w:themeFill="background1"/>
            <w:vAlign w:val="center"/>
          </w:tcPr>
          <w:p w14:paraId="1170A7ED"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w:t>
            </w:r>
          </w:p>
        </w:tc>
        <w:tc>
          <w:tcPr>
            <w:tcW w:w="935" w:type="pct"/>
            <w:tcBorders>
              <w:top w:val="nil"/>
              <w:bottom w:val="nil"/>
            </w:tcBorders>
            <w:shd w:val="clear" w:color="auto" w:fill="FFFFFF" w:themeFill="background1"/>
            <w:vAlign w:val="center"/>
          </w:tcPr>
          <w:p w14:paraId="29E6DC22"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6,2</w:t>
            </w:r>
          </w:p>
        </w:tc>
        <w:tc>
          <w:tcPr>
            <w:tcW w:w="935" w:type="pct"/>
            <w:tcBorders>
              <w:top w:val="nil"/>
              <w:bottom w:val="nil"/>
            </w:tcBorders>
            <w:shd w:val="clear" w:color="auto" w:fill="FFFFFF" w:themeFill="background1"/>
            <w:vAlign w:val="center"/>
          </w:tcPr>
          <w:p w14:paraId="1897BE33"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6,4</w:t>
            </w:r>
          </w:p>
        </w:tc>
      </w:tr>
      <w:tr w:rsidR="00FD402B" w:rsidRPr="00FD402B" w14:paraId="27080914" w14:textId="77777777" w:rsidTr="00FD402B">
        <w:trPr>
          <w:trHeight w:val="289"/>
        </w:trPr>
        <w:tc>
          <w:tcPr>
            <w:cnfStyle w:val="001000000000" w:firstRow="0" w:lastRow="0" w:firstColumn="1" w:lastColumn="0" w:oddVBand="0" w:evenVBand="0" w:oddHBand="0" w:evenHBand="0" w:firstRowFirstColumn="0" w:firstRowLastColumn="0" w:lastRowFirstColumn="0" w:lastRowLastColumn="0"/>
            <w:tcW w:w="2195" w:type="pct"/>
            <w:tcBorders>
              <w:top w:val="nil"/>
              <w:left w:val="nil"/>
              <w:bottom w:val="nil"/>
              <w:right w:val="nil"/>
            </w:tcBorders>
            <w:shd w:val="clear" w:color="auto" w:fill="FFFFFF" w:themeFill="background1"/>
            <w:vAlign w:val="center"/>
          </w:tcPr>
          <w:p w14:paraId="10388F09" w14:textId="77777777" w:rsidR="00FD402B" w:rsidRPr="00FD402B" w:rsidRDefault="00FD402B" w:rsidP="00DC1F4E">
            <w:pPr>
              <w:jc w:val="center"/>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F2</w:t>
            </w:r>
          </w:p>
        </w:tc>
        <w:tc>
          <w:tcPr>
            <w:tcW w:w="935" w:type="pct"/>
            <w:tcBorders>
              <w:top w:val="nil"/>
              <w:left w:val="nil"/>
              <w:bottom w:val="nil"/>
              <w:right w:val="nil"/>
            </w:tcBorders>
            <w:shd w:val="clear" w:color="auto" w:fill="FFFFFF" w:themeFill="background1"/>
            <w:vAlign w:val="center"/>
          </w:tcPr>
          <w:p w14:paraId="64D413F9"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5,5</w:t>
            </w:r>
          </w:p>
        </w:tc>
        <w:tc>
          <w:tcPr>
            <w:tcW w:w="935" w:type="pct"/>
            <w:tcBorders>
              <w:top w:val="nil"/>
              <w:left w:val="nil"/>
              <w:bottom w:val="nil"/>
              <w:right w:val="nil"/>
            </w:tcBorders>
            <w:shd w:val="clear" w:color="auto" w:fill="FFFFFF" w:themeFill="background1"/>
            <w:vAlign w:val="center"/>
          </w:tcPr>
          <w:p w14:paraId="370F3124"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5,4</w:t>
            </w:r>
          </w:p>
        </w:tc>
        <w:tc>
          <w:tcPr>
            <w:tcW w:w="935" w:type="pct"/>
            <w:tcBorders>
              <w:top w:val="nil"/>
              <w:left w:val="nil"/>
              <w:bottom w:val="nil"/>
              <w:right w:val="nil"/>
            </w:tcBorders>
            <w:shd w:val="clear" w:color="auto" w:fill="FFFFFF" w:themeFill="background1"/>
            <w:vAlign w:val="center"/>
          </w:tcPr>
          <w:p w14:paraId="5CDD0B51" w14:textId="77777777" w:rsidR="00FD402B" w:rsidRPr="00FD402B" w:rsidRDefault="00FD402B" w:rsidP="00DC1F4E">
            <w:pPr>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5,6</w:t>
            </w:r>
          </w:p>
        </w:tc>
      </w:tr>
      <w:tr w:rsidR="00FD402B" w:rsidRPr="00FD402B" w14:paraId="738920F5" w14:textId="77777777" w:rsidTr="00FD402B">
        <w:trPr>
          <w:cnfStyle w:val="000000100000" w:firstRow="0" w:lastRow="0" w:firstColumn="0" w:lastColumn="0" w:oddVBand="0" w:evenVBand="0" w:oddHBand="1" w:evenHBand="0" w:firstRowFirstColumn="0" w:firstRowLastColumn="0" w:lastRowFirstColumn="0" w:lastRowLastColumn="0"/>
          <w:trHeight w:val="289"/>
        </w:trPr>
        <w:tc>
          <w:tcPr>
            <w:cnfStyle w:val="001000000000" w:firstRow="0" w:lastRow="0" w:firstColumn="1" w:lastColumn="0" w:oddVBand="0" w:evenVBand="0" w:oddHBand="0" w:evenHBand="0" w:firstRowFirstColumn="0" w:firstRowLastColumn="0" w:lastRowFirstColumn="0" w:lastRowLastColumn="0"/>
            <w:tcW w:w="2195" w:type="pct"/>
            <w:tcBorders>
              <w:top w:val="nil"/>
              <w:bottom w:val="single" w:sz="8" w:space="0" w:color="000000" w:themeColor="text1"/>
            </w:tcBorders>
            <w:shd w:val="clear" w:color="auto" w:fill="FFFFFF" w:themeFill="background1"/>
            <w:vAlign w:val="center"/>
            <w:hideMark/>
          </w:tcPr>
          <w:p w14:paraId="7A511842" w14:textId="77777777" w:rsidR="00FD402B" w:rsidRPr="00FD402B" w:rsidRDefault="00FD402B" w:rsidP="00DC1F4E">
            <w:pPr>
              <w:jc w:val="center"/>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F3</w:t>
            </w:r>
          </w:p>
        </w:tc>
        <w:tc>
          <w:tcPr>
            <w:tcW w:w="935" w:type="pct"/>
            <w:tcBorders>
              <w:top w:val="nil"/>
              <w:bottom w:val="single" w:sz="8" w:space="0" w:color="000000" w:themeColor="text1"/>
            </w:tcBorders>
            <w:shd w:val="clear" w:color="auto" w:fill="FFFFFF" w:themeFill="background1"/>
            <w:vAlign w:val="center"/>
          </w:tcPr>
          <w:p w14:paraId="141C8D92"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5,2</w:t>
            </w:r>
          </w:p>
        </w:tc>
        <w:tc>
          <w:tcPr>
            <w:tcW w:w="935" w:type="pct"/>
            <w:tcBorders>
              <w:top w:val="nil"/>
              <w:bottom w:val="single" w:sz="8" w:space="0" w:color="000000" w:themeColor="text1"/>
            </w:tcBorders>
            <w:shd w:val="clear" w:color="auto" w:fill="FFFFFF" w:themeFill="background1"/>
            <w:vAlign w:val="center"/>
          </w:tcPr>
          <w:p w14:paraId="266FDB9A"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5,3</w:t>
            </w:r>
          </w:p>
        </w:tc>
        <w:tc>
          <w:tcPr>
            <w:tcW w:w="935" w:type="pct"/>
            <w:tcBorders>
              <w:top w:val="nil"/>
              <w:bottom w:val="single" w:sz="8" w:space="0" w:color="000000" w:themeColor="text1"/>
            </w:tcBorders>
            <w:shd w:val="clear" w:color="auto" w:fill="FFFFFF" w:themeFill="background1"/>
            <w:vAlign w:val="center"/>
          </w:tcPr>
          <w:p w14:paraId="2C487A50" w14:textId="77777777" w:rsidR="00FD402B" w:rsidRPr="00FD402B" w:rsidRDefault="00FD402B" w:rsidP="00DC1F4E">
            <w:pPr>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sz w:val="20"/>
                <w:lang w:val="en-US"/>
              </w:rPr>
            </w:pPr>
            <w:r w:rsidRPr="00FD402B">
              <w:rPr>
                <w:rFonts w:asciiTheme="majorBidi" w:eastAsia="Times New Roman" w:hAnsiTheme="majorBidi" w:cstheme="majorBidi"/>
                <w:sz w:val="20"/>
                <w:lang w:val="en-US"/>
              </w:rPr>
              <w:t>5,7</w:t>
            </w:r>
          </w:p>
        </w:tc>
      </w:tr>
    </w:tbl>
    <w:p w14:paraId="5B011660" w14:textId="77777777" w:rsidR="00FD402B" w:rsidRPr="00FD402B" w:rsidRDefault="00FD402B" w:rsidP="00FD402B">
      <w:pPr>
        <w:pStyle w:val="Body"/>
        <w:ind w:firstLine="426"/>
        <w:rPr>
          <w:b/>
          <w:bCs/>
          <w:lang w:val="id-ID"/>
        </w:rPr>
      </w:pPr>
      <w:r w:rsidRPr="00FD402B">
        <w:rPr>
          <w:b/>
          <w:bCs/>
          <w:lang w:val="id-ID"/>
        </w:rPr>
        <w:t xml:space="preserve">Uji Hedonik </w:t>
      </w:r>
    </w:p>
    <w:p w14:paraId="4FC3D7A4" w14:textId="46010153" w:rsidR="00FD402B" w:rsidRPr="00FD402B" w:rsidRDefault="00FD402B" w:rsidP="00FD402B">
      <w:pPr>
        <w:pStyle w:val="Body"/>
        <w:ind w:firstLine="426"/>
        <w:rPr>
          <w:lang w:val="id-ID"/>
        </w:rPr>
      </w:pPr>
      <w:r w:rsidRPr="00FD402B">
        <w:rPr>
          <w:lang w:val="id-ID"/>
        </w:rPr>
        <w:t xml:space="preserve">Berdasarkan penelitian ini, setelah </w:t>
      </w:r>
      <w:r w:rsidRPr="00FD402B">
        <w:rPr>
          <w:lang w:val="id-ID"/>
        </w:rPr>
        <w:t xml:space="preserve">selesai melakukan pembuatan sediaan masker gel peel off ekstrak suruhan. Selanjutnya dilakukan uji hedonik (uji kesukaan) Uji Organoleptik dalam penelitian ini, parameter yang digunakan adalah tingkat kesukaan (skala hedonik) panelis terhadap bentuk, warna, dan aroma pada sediaan masker gel peel off ekstrak suruhan. Panelis yang 25 panelis non-standar dari lingkungan Universitas Muhammadiyah Palopo berpartisipasi dalam penelitian ini. </w:t>
      </w:r>
      <w:r w:rsidRPr="00FD402B">
        <w:t xml:space="preserve"> S</w:t>
      </w:r>
      <w:r w:rsidRPr="00FD402B">
        <w:rPr>
          <w:lang w:val="id-ID"/>
        </w:rPr>
        <w:t>esuai Tabel 8. Hasil Uji Hedonik Produksi Masker Gel Peel Off Ekstrak Herbal Suruhan dengan Berbagai Konsentrasi, antara lain Konsentrasi 5% (Formula 1), Konsentrasi 10% (Formula 2), Konsentrasi 15% (Formula 3), dan Tanpa Ekstrak (</w:t>
      </w:r>
      <w:proofErr w:type="spellStart"/>
      <w:r w:rsidRPr="00FD402B">
        <w:t>Formulasi</w:t>
      </w:r>
      <w:proofErr w:type="spellEnd"/>
      <w:r w:rsidRPr="00FD402B">
        <w:t xml:space="preserve"> </w:t>
      </w:r>
      <w:r w:rsidRPr="00FD402B">
        <w:rPr>
          <w:lang w:val="id-ID"/>
        </w:rPr>
        <w:t>0).</w:t>
      </w:r>
      <w:r w:rsidRPr="00FD402B">
        <w:t xml:space="preserve"> </w:t>
      </w:r>
      <w:r w:rsidRPr="00FD402B">
        <w:rPr>
          <w:lang w:val="id-ID"/>
        </w:rPr>
        <w:t xml:space="preserve">Tabel di bawah ini menunjukkan hasil uji kesukaan (favorability test) masker peel off gel yang mengandung ekstrak </w:t>
      </w:r>
      <w:proofErr w:type="spellStart"/>
      <w:r w:rsidRPr="00FD402B">
        <w:t>suruhan</w:t>
      </w:r>
      <w:proofErr w:type="spellEnd"/>
      <w:r w:rsidRPr="00FD402B">
        <w:rPr>
          <w:lang w:val="id-ID"/>
        </w:rPr>
        <w:t xml:space="preserve"> :</w:t>
      </w:r>
    </w:p>
    <w:p w14:paraId="27347F47" w14:textId="77777777" w:rsidR="00FD402B" w:rsidRPr="00FD402B" w:rsidRDefault="00FD402B" w:rsidP="00FD402B">
      <w:pPr>
        <w:pStyle w:val="Body"/>
        <w:ind w:firstLine="426"/>
        <w:rPr>
          <w:b/>
          <w:bCs/>
          <w:lang w:val="id-ID"/>
        </w:rPr>
      </w:pPr>
      <w:r w:rsidRPr="00FD402B">
        <w:rPr>
          <w:b/>
          <w:bCs/>
          <w:lang w:val="id-ID"/>
        </w:rPr>
        <w:t xml:space="preserve">Tabel 8. </w:t>
      </w:r>
      <w:r w:rsidRPr="00FD402B">
        <w:rPr>
          <w:lang w:val="id-ID"/>
        </w:rPr>
        <w:t>Hasil Hedonik Masker Gel Peel Off Ekstrak Suruhan</w:t>
      </w:r>
    </w:p>
    <w:tbl>
      <w:tblPr>
        <w:tblStyle w:val="TableGrid"/>
        <w:tblW w:w="3283"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
        <w:gridCol w:w="916"/>
        <w:gridCol w:w="439"/>
        <w:gridCol w:w="439"/>
        <w:gridCol w:w="439"/>
        <w:gridCol w:w="439"/>
      </w:tblGrid>
      <w:tr w:rsidR="00FD402B" w:rsidRPr="00CC640D" w14:paraId="421749A7" w14:textId="77777777" w:rsidTr="00DC1F4E">
        <w:trPr>
          <w:trHeight w:val="312"/>
        </w:trPr>
        <w:tc>
          <w:tcPr>
            <w:tcW w:w="1143" w:type="pct"/>
            <w:vMerge w:val="restart"/>
            <w:tcBorders>
              <w:top w:val="single" w:sz="4" w:space="0" w:color="auto"/>
            </w:tcBorders>
            <w:vAlign w:val="center"/>
          </w:tcPr>
          <w:p w14:paraId="04F76656"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Penilaian</w:t>
            </w:r>
            <w:proofErr w:type="spellEnd"/>
          </w:p>
        </w:tc>
        <w:tc>
          <w:tcPr>
            <w:tcW w:w="1077" w:type="pct"/>
            <w:vMerge w:val="restart"/>
            <w:tcBorders>
              <w:top w:val="single" w:sz="4" w:space="0" w:color="auto"/>
            </w:tcBorders>
            <w:vAlign w:val="center"/>
          </w:tcPr>
          <w:p w14:paraId="221D9F07"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Kriteria</w:t>
            </w:r>
            <w:proofErr w:type="spellEnd"/>
          </w:p>
        </w:tc>
        <w:tc>
          <w:tcPr>
            <w:tcW w:w="2780" w:type="pct"/>
            <w:gridSpan w:val="4"/>
            <w:tcBorders>
              <w:top w:val="single" w:sz="4" w:space="0" w:color="auto"/>
              <w:bottom w:val="single" w:sz="4" w:space="0" w:color="auto"/>
            </w:tcBorders>
            <w:vAlign w:val="center"/>
          </w:tcPr>
          <w:p w14:paraId="656A8258"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Formula</w:t>
            </w:r>
          </w:p>
        </w:tc>
      </w:tr>
      <w:tr w:rsidR="00FD402B" w:rsidRPr="00CC640D" w14:paraId="610C4E63" w14:textId="77777777" w:rsidTr="00DC1F4E">
        <w:trPr>
          <w:trHeight w:val="312"/>
        </w:trPr>
        <w:tc>
          <w:tcPr>
            <w:tcW w:w="1143" w:type="pct"/>
            <w:vMerge/>
            <w:tcBorders>
              <w:bottom w:val="single" w:sz="4" w:space="0" w:color="auto"/>
            </w:tcBorders>
            <w:vAlign w:val="center"/>
          </w:tcPr>
          <w:p w14:paraId="127163C9" w14:textId="77777777" w:rsidR="00FD402B" w:rsidRPr="00FD402B" w:rsidRDefault="00FD402B" w:rsidP="00DC1F4E">
            <w:pPr>
              <w:jc w:val="center"/>
              <w:rPr>
                <w:rFonts w:asciiTheme="majorBidi" w:hAnsiTheme="majorBidi" w:cstheme="majorBidi"/>
                <w:b/>
                <w:bCs/>
                <w:color w:val="000000"/>
                <w:sz w:val="20"/>
              </w:rPr>
            </w:pPr>
          </w:p>
        </w:tc>
        <w:tc>
          <w:tcPr>
            <w:tcW w:w="1077" w:type="pct"/>
            <w:vMerge/>
            <w:tcBorders>
              <w:bottom w:val="single" w:sz="4" w:space="0" w:color="auto"/>
            </w:tcBorders>
            <w:vAlign w:val="center"/>
          </w:tcPr>
          <w:p w14:paraId="230DE0E0" w14:textId="77777777" w:rsidR="00FD402B" w:rsidRPr="00FD402B" w:rsidRDefault="00FD402B" w:rsidP="00DC1F4E">
            <w:pPr>
              <w:jc w:val="center"/>
              <w:rPr>
                <w:rFonts w:asciiTheme="majorBidi" w:hAnsiTheme="majorBidi" w:cstheme="majorBidi"/>
                <w:b/>
                <w:bCs/>
                <w:color w:val="000000"/>
                <w:sz w:val="20"/>
              </w:rPr>
            </w:pPr>
          </w:p>
        </w:tc>
        <w:tc>
          <w:tcPr>
            <w:tcW w:w="695" w:type="pct"/>
            <w:tcBorders>
              <w:top w:val="single" w:sz="4" w:space="0" w:color="auto"/>
              <w:bottom w:val="single" w:sz="4" w:space="0" w:color="auto"/>
            </w:tcBorders>
            <w:vAlign w:val="center"/>
          </w:tcPr>
          <w:p w14:paraId="6678B675"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F0</w:t>
            </w:r>
          </w:p>
        </w:tc>
        <w:tc>
          <w:tcPr>
            <w:tcW w:w="695" w:type="pct"/>
            <w:tcBorders>
              <w:top w:val="single" w:sz="4" w:space="0" w:color="auto"/>
              <w:bottom w:val="single" w:sz="4" w:space="0" w:color="auto"/>
            </w:tcBorders>
            <w:vAlign w:val="center"/>
          </w:tcPr>
          <w:p w14:paraId="3FFC927A"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F1</w:t>
            </w:r>
          </w:p>
        </w:tc>
        <w:tc>
          <w:tcPr>
            <w:tcW w:w="695" w:type="pct"/>
            <w:tcBorders>
              <w:top w:val="single" w:sz="4" w:space="0" w:color="auto"/>
              <w:bottom w:val="single" w:sz="4" w:space="0" w:color="auto"/>
            </w:tcBorders>
            <w:vAlign w:val="center"/>
          </w:tcPr>
          <w:p w14:paraId="578C2258"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F2</w:t>
            </w:r>
          </w:p>
        </w:tc>
        <w:tc>
          <w:tcPr>
            <w:tcW w:w="695" w:type="pct"/>
            <w:tcBorders>
              <w:top w:val="single" w:sz="4" w:space="0" w:color="auto"/>
              <w:bottom w:val="single" w:sz="4" w:space="0" w:color="auto"/>
            </w:tcBorders>
            <w:vAlign w:val="center"/>
          </w:tcPr>
          <w:p w14:paraId="360E6382"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F3</w:t>
            </w:r>
          </w:p>
        </w:tc>
      </w:tr>
      <w:tr w:rsidR="00FD402B" w:rsidRPr="00CC640D" w14:paraId="73D19A6A" w14:textId="77777777" w:rsidTr="00DC1F4E">
        <w:trPr>
          <w:trHeight w:val="312"/>
        </w:trPr>
        <w:tc>
          <w:tcPr>
            <w:tcW w:w="1143" w:type="pct"/>
            <w:vMerge w:val="restart"/>
            <w:tcBorders>
              <w:top w:val="single" w:sz="4" w:space="0" w:color="auto"/>
            </w:tcBorders>
            <w:vAlign w:val="center"/>
          </w:tcPr>
          <w:p w14:paraId="302815D7"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Tekstur</w:t>
            </w:r>
            <w:proofErr w:type="spellEnd"/>
          </w:p>
        </w:tc>
        <w:tc>
          <w:tcPr>
            <w:tcW w:w="1077" w:type="pct"/>
            <w:tcBorders>
              <w:top w:val="single" w:sz="4" w:space="0" w:color="auto"/>
            </w:tcBorders>
            <w:vAlign w:val="center"/>
          </w:tcPr>
          <w:p w14:paraId="0CDAA5D6"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Tidak </w:t>
            </w:r>
            <w:proofErr w:type="spellStart"/>
            <w:r w:rsidRPr="00FD402B">
              <w:rPr>
                <w:rFonts w:asciiTheme="majorBidi" w:hAnsiTheme="majorBidi" w:cstheme="majorBidi"/>
                <w:b/>
                <w:bCs/>
                <w:color w:val="000000"/>
                <w:sz w:val="20"/>
              </w:rPr>
              <w:t>Suka</w:t>
            </w:r>
            <w:proofErr w:type="spellEnd"/>
          </w:p>
        </w:tc>
        <w:tc>
          <w:tcPr>
            <w:tcW w:w="695" w:type="pct"/>
            <w:tcBorders>
              <w:top w:val="single" w:sz="4" w:space="0" w:color="auto"/>
            </w:tcBorders>
            <w:vAlign w:val="center"/>
          </w:tcPr>
          <w:p w14:paraId="3B18B638"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w:t>
            </w:r>
          </w:p>
        </w:tc>
        <w:tc>
          <w:tcPr>
            <w:tcW w:w="695" w:type="pct"/>
            <w:tcBorders>
              <w:top w:val="single" w:sz="4" w:space="0" w:color="auto"/>
            </w:tcBorders>
            <w:vAlign w:val="center"/>
          </w:tcPr>
          <w:p w14:paraId="3E135404"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c>
          <w:tcPr>
            <w:tcW w:w="695" w:type="pct"/>
            <w:tcBorders>
              <w:top w:val="single" w:sz="4" w:space="0" w:color="auto"/>
            </w:tcBorders>
            <w:vAlign w:val="center"/>
          </w:tcPr>
          <w:p w14:paraId="068AF6D9"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c>
          <w:tcPr>
            <w:tcW w:w="695" w:type="pct"/>
            <w:tcBorders>
              <w:top w:val="single" w:sz="4" w:space="0" w:color="auto"/>
            </w:tcBorders>
            <w:vAlign w:val="center"/>
          </w:tcPr>
          <w:p w14:paraId="1C2C8AB2"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r>
      <w:tr w:rsidR="00FD402B" w:rsidRPr="00CC640D" w14:paraId="67EC5741" w14:textId="77777777" w:rsidTr="00DC1F4E">
        <w:trPr>
          <w:trHeight w:val="312"/>
        </w:trPr>
        <w:tc>
          <w:tcPr>
            <w:tcW w:w="1143" w:type="pct"/>
            <w:vMerge/>
            <w:vAlign w:val="center"/>
          </w:tcPr>
          <w:p w14:paraId="4B1DC6D9"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506253DD"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Kurang </w:t>
            </w:r>
            <w:proofErr w:type="spellStart"/>
            <w:r w:rsidRPr="00FD402B">
              <w:rPr>
                <w:rFonts w:asciiTheme="majorBidi" w:hAnsiTheme="majorBidi" w:cstheme="majorBidi"/>
                <w:b/>
                <w:bCs/>
                <w:color w:val="000000"/>
                <w:sz w:val="20"/>
              </w:rPr>
              <w:t>Suka</w:t>
            </w:r>
            <w:proofErr w:type="spellEnd"/>
          </w:p>
        </w:tc>
        <w:tc>
          <w:tcPr>
            <w:tcW w:w="695" w:type="pct"/>
            <w:vAlign w:val="center"/>
          </w:tcPr>
          <w:p w14:paraId="673827BD"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w:t>
            </w:r>
          </w:p>
        </w:tc>
        <w:tc>
          <w:tcPr>
            <w:tcW w:w="695" w:type="pct"/>
            <w:vAlign w:val="center"/>
          </w:tcPr>
          <w:p w14:paraId="7059716C"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w:t>
            </w:r>
          </w:p>
        </w:tc>
        <w:tc>
          <w:tcPr>
            <w:tcW w:w="695" w:type="pct"/>
            <w:vAlign w:val="center"/>
          </w:tcPr>
          <w:p w14:paraId="32612E6D"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12</w:t>
            </w:r>
          </w:p>
        </w:tc>
        <w:tc>
          <w:tcPr>
            <w:tcW w:w="695" w:type="pct"/>
            <w:vAlign w:val="center"/>
          </w:tcPr>
          <w:p w14:paraId="553EDE8B"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8</w:t>
            </w:r>
          </w:p>
        </w:tc>
      </w:tr>
      <w:tr w:rsidR="00FD402B" w:rsidRPr="00CC640D" w14:paraId="2EBCFA77" w14:textId="77777777" w:rsidTr="00DC1F4E">
        <w:trPr>
          <w:trHeight w:val="312"/>
        </w:trPr>
        <w:tc>
          <w:tcPr>
            <w:tcW w:w="1143" w:type="pct"/>
            <w:vMerge/>
            <w:vAlign w:val="center"/>
          </w:tcPr>
          <w:p w14:paraId="70DC53DE"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4F8A6422"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Suka</w:t>
            </w:r>
            <w:proofErr w:type="spellEnd"/>
          </w:p>
        </w:tc>
        <w:tc>
          <w:tcPr>
            <w:tcW w:w="695" w:type="pct"/>
            <w:vAlign w:val="center"/>
          </w:tcPr>
          <w:p w14:paraId="0B304931"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21</w:t>
            </w:r>
          </w:p>
        </w:tc>
        <w:tc>
          <w:tcPr>
            <w:tcW w:w="695" w:type="pct"/>
            <w:vAlign w:val="center"/>
          </w:tcPr>
          <w:p w14:paraId="5674924C"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23</w:t>
            </w:r>
          </w:p>
        </w:tc>
        <w:tc>
          <w:tcPr>
            <w:tcW w:w="695" w:type="pct"/>
            <w:vAlign w:val="center"/>
          </w:tcPr>
          <w:p w14:paraId="511D61F9"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13</w:t>
            </w:r>
          </w:p>
        </w:tc>
        <w:tc>
          <w:tcPr>
            <w:tcW w:w="695" w:type="pct"/>
            <w:vAlign w:val="center"/>
          </w:tcPr>
          <w:p w14:paraId="6F446AAA"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17</w:t>
            </w:r>
          </w:p>
        </w:tc>
      </w:tr>
      <w:tr w:rsidR="00FD402B" w:rsidRPr="00CC640D" w14:paraId="000D0049" w14:textId="77777777" w:rsidTr="00DC1F4E">
        <w:trPr>
          <w:trHeight w:val="312"/>
        </w:trPr>
        <w:tc>
          <w:tcPr>
            <w:tcW w:w="1143" w:type="pct"/>
            <w:vMerge/>
            <w:tcBorders>
              <w:bottom w:val="single" w:sz="4" w:space="0" w:color="auto"/>
            </w:tcBorders>
            <w:vAlign w:val="center"/>
          </w:tcPr>
          <w:p w14:paraId="22E160B4" w14:textId="77777777" w:rsidR="00FD402B" w:rsidRPr="00FD402B" w:rsidRDefault="00FD402B" w:rsidP="00DC1F4E">
            <w:pPr>
              <w:jc w:val="center"/>
              <w:rPr>
                <w:rFonts w:asciiTheme="majorBidi" w:hAnsiTheme="majorBidi" w:cstheme="majorBidi"/>
                <w:b/>
                <w:bCs/>
                <w:color w:val="000000"/>
                <w:sz w:val="20"/>
              </w:rPr>
            </w:pPr>
          </w:p>
        </w:tc>
        <w:tc>
          <w:tcPr>
            <w:tcW w:w="1077" w:type="pct"/>
            <w:tcBorders>
              <w:bottom w:val="single" w:sz="4" w:space="0" w:color="auto"/>
            </w:tcBorders>
            <w:vAlign w:val="center"/>
          </w:tcPr>
          <w:p w14:paraId="3B479915"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Jumlah</w:t>
            </w:r>
            <w:proofErr w:type="spellEnd"/>
          </w:p>
        </w:tc>
        <w:tc>
          <w:tcPr>
            <w:tcW w:w="695" w:type="pct"/>
            <w:tcBorders>
              <w:bottom w:val="single" w:sz="4" w:space="0" w:color="auto"/>
            </w:tcBorders>
            <w:vAlign w:val="center"/>
          </w:tcPr>
          <w:p w14:paraId="44C87D3D"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5A79795B"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01317CFE"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6294C316"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r>
      <w:tr w:rsidR="00FD402B" w:rsidRPr="00CC640D" w14:paraId="4D2E4880" w14:textId="77777777" w:rsidTr="00DC1F4E">
        <w:trPr>
          <w:trHeight w:val="298"/>
        </w:trPr>
        <w:tc>
          <w:tcPr>
            <w:tcW w:w="1143" w:type="pct"/>
            <w:vMerge w:val="restart"/>
            <w:tcBorders>
              <w:top w:val="single" w:sz="4" w:space="0" w:color="auto"/>
            </w:tcBorders>
            <w:vAlign w:val="center"/>
          </w:tcPr>
          <w:p w14:paraId="0DD08E92"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Warna</w:t>
            </w:r>
            <w:proofErr w:type="spellEnd"/>
          </w:p>
        </w:tc>
        <w:tc>
          <w:tcPr>
            <w:tcW w:w="1077" w:type="pct"/>
            <w:tcBorders>
              <w:top w:val="single" w:sz="4" w:space="0" w:color="auto"/>
            </w:tcBorders>
            <w:vAlign w:val="center"/>
          </w:tcPr>
          <w:p w14:paraId="14FA244D"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Tidak </w:t>
            </w:r>
            <w:proofErr w:type="spellStart"/>
            <w:r w:rsidRPr="00FD402B">
              <w:rPr>
                <w:rFonts w:asciiTheme="majorBidi" w:hAnsiTheme="majorBidi" w:cstheme="majorBidi"/>
                <w:b/>
                <w:bCs/>
                <w:color w:val="000000"/>
                <w:sz w:val="20"/>
              </w:rPr>
              <w:t>Suka</w:t>
            </w:r>
            <w:proofErr w:type="spellEnd"/>
          </w:p>
        </w:tc>
        <w:tc>
          <w:tcPr>
            <w:tcW w:w="695" w:type="pct"/>
            <w:tcBorders>
              <w:top w:val="single" w:sz="4" w:space="0" w:color="auto"/>
            </w:tcBorders>
            <w:vAlign w:val="center"/>
          </w:tcPr>
          <w:p w14:paraId="5B4F5403"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c>
          <w:tcPr>
            <w:tcW w:w="695" w:type="pct"/>
            <w:tcBorders>
              <w:top w:val="single" w:sz="4" w:space="0" w:color="auto"/>
            </w:tcBorders>
            <w:vAlign w:val="center"/>
          </w:tcPr>
          <w:p w14:paraId="0D56EE06"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c>
          <w:tcPr>
            <w:tcW w:w="695" w:type="pct"/>
            <w:tcBorders>
              <w:top w:val="single" w:sz="4" w:space="0" w:color="auto"/>
            </w:tcBorders>
            <w:vAlign w:val="center"/>
          </w:tcPr>
          <w:p w14:paraId="5AF611E7"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c>
          <w:tcPr>
            <w:tcW w:w="695" w:type="pct"/>
            <w:tcBorders>
              <w:top w:val="single" w:sz="4" w:space="0" w:color="auto"/>
            </w:tcBorders>
            <w:vAlign w:val="center"/>
          </w:tcPr>
          <w:p w14:paraId="2D19ADD3"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w:t>
            </w:r>
          </w:p>
        </w:tc>
      </w:tr>
      <w:tr w:rsidR="00FD402B" w:rsidRPr="00CC640D" w14:paraId="3789AFF8" w14:textId="77777777" w:rsidTr="00DC1F4E">
        <w:trPr>
          <w:trHeight w:val="312"/>
        </w:trPr>
        <w:tc>
          <w:tcPr>
            <w:tcW w:w="1143" w:type="pct"/>
            <w:vMerge/>
            <w:vAlign w:val="center"/>
          </w:tcPr>
          <w:p w14:paraId="03A02FF8"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335CEBED"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Kurang </w:t>
            </w:r>
            <w:proofErr w:type="spellStart"/>
            <w:r w:rsidRPr="00FD402B">
              <w:rPr>
                <w:rFonts w:asciiTheme="majorBidi" w:hAnsiTheme="majorBidi" w:cstheme="majorBidi"/>
                <w:b/>
                <w:bCs/>
                <w:color w:val="000000"/>
                <w:sz w:val="20"/>
              </w:rPr>
              <w:t>Suka</w:t>
            </w:r>
            <w:proofErr w:type="spellEnd"/>
          </w:p>
        </w:tc>
        <w:tc>
          <w:tcPr>
            <w:tcW w:w="695" w:type="pct"/>
            <w:vAlign w:val="center"/>
          </w:tcPr>
          <w:p w14:paraId="0ED3AABC"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3</w:t>
            </w:r>
          </w:p>
        </w:tc>
        <w:tc>
          <w:tcPr>
            <w:tcW w:w="695" w:type="pct"/>
            <w:vAlign w:val="center"/>
          </w:tcPr>
          <w:p w14:paraId="69499449"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13</w:t>
            </w:r>
          </w:p>
        </w:tc>
        <w:tc>
          <w:tcPr>
            <w:tcW w:w="695" w:type="pct"/>
            <w:vAlign w:val="center"/>
          </w:tcPr>
          <w:p w14:paraId="46CA91E1"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11</w:t>
            </w:r>
          </w:p>
        </w:tc>
        <w:tc>
          <w:tcPr>
            <w:tcW w:w="695" w:type="pct"/>
            <w:vAlign w:val="center"/>
          </w:tcPr>
          <w:p w14:paraId="644B4B03"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13</w:t>
            </w:r>
          </w:p>
        </w:tc>
      </w:tr>
      <w:tr w:rsidR="00FD402B" w:rsidRPr="00CC640D" w14:paraId="77DB01F0" w14:textId="77777777" w:rsidTr="00DC1F4E">
        <w:trPr>
          <w:trHeight w:val="326"/>
        </w:trPr>
        <w:tc>
          <w:tcPr>
            <w:tcW w:w="1143" w:type="pct"/>
            <w:vMerge/>
            <w:vAlign w:val="center"/>
          </w:tcPr>
          <w:p w14:paraId="38309CEE"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3C011627"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Suka</w:t>
            </w:r>
            <w:proofErr w:type="spellEnd"/>
          </w:p>
        </w:tc>
        <w:tc>
          <w:tcPr>
            <w:tcW w:w="695" w:type="pct"/>
            <w:vAlign w:val="center"/>
          </w:tcPr>
          <w:p w14:paraId="10BB98C8"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22</w:t>
            </w:r>
          </w:p>
        </w:tc>
        <w:tc>
          <w:tcPr>
            <w:tcW w:w="695" w:type="pct"/>
            <w:vAlign w:val="center"/>
          </w:tcPr>
          <w:p w14:paraId="07E0F67E"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12</w:t>
            </w:r>
          </w:p>
        </w:tc>
        <w:tc>
          <w:tcPr>
            <w:tcW w:w="695" w:type="pct"/>
            <w:vAlign w:val="center"/>
          </w:tcPr>
          <w:p w14:paraId="5C5CFE56"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14</w:t>
            </w:r>
          </w:p>
        </w:tc>
        <w:tc>
          <w:tcPr>
            <w:tcW w:w="695" w:type="pct"/>
            <w:vAlign w:val="center"/>
          </w:tcPr>
          <w:p w14:paraId="76961CC7"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12</w:t>
            </w:r>
          </w:p>
        </w:tc>
      </w:tr>
      <w:tr w:rsidR="00FD402B" w:rsidRPr="00CC640D" w14:paraId="1BF5909C" w14:textId="77777777" w:rsidTr="00DC1F4E">
        <w:trPr>
          <w:trHeight w:val="326"/>
        </w:trPr>
        <w:tc>
          <w:tcPr>
            <w:tcW w:w="1143" w:type="pct"/>
            <w:vMerge/>
            <w:tcBorders>
              <w:bottom w:val="single" w:sz="4" w:space="0" w:color="auto"/>
            </w:tcBorders>
            <w:vAlign w:val="center"/>
          </w:tcPr>
          <w:p w14:paraId="27E659F0" w14:textId="77777777" w:rsidR="00FD402B" w:rsidRPr="00FD402B" w:rsidRDefault="00FD402B" w:rsidP="00DC1F4E">
            <w:pPr>
              <w:jc w:val="center"/>
              <w:rPr>
                <w:rFonts w:asciiTheme="majorBidi" w:hAnsiTheme="majorBidi" w:cstheme="majorBidi"/>
                <w:b/>
                <w:bCs/>
                <w:color w:val="000000"/>
                <w:sz w:val="20"/>
              </w:rPr>
            </w:pPr>
          </w:p>
        </w:tc>
        <w:tc>
          <w:tcPr>
            <w:tcW w:w="1077" w:type="pct"/>
            <w:tcBorders>
              <w:bottom w:val="single" w:sz="4" w:space="0" w:color="auto"/>
            </w:tcBorders>
            <w:vAlign w:val="center"/>
          </w:tcPr>
          <w:p w14:paraId="4B150881"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Jumlah</w:t>
            </w:r>
            <w:proofErr w:type="spellEnd"/>
          </w:p>
        </w:tc>
        <w:tc>
          <w:tcPr>
            <w:tcW w:w="695" w:type="pct"/>
            <w:tcBorders>
              <w:bottom w:val="single" w:sz="4" w:space="0" w:color="auto"/>
            </w:tcBorders>
            <w:vAlign w:val="center"/>
          </w:tcPr>
          <w:p w14:paraId="00F41F2C"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305C9A73"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6B9E01D9"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27B9BF88"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r>
      <w:tr w:rsidR="00FD402B" w:rsidRPr="00CC640D" w14:paraId="4A46A992" w14:textId="77777777" w:rsidTr="00DC1F4E">
        <w:trPr>
          <w:trHeight w:val="326"/>
        </w:trPr>
        <w:tc>
          <w:tcPr>
            <w:tcW w:w="1143" w:type="pct"/>
            <w:vMerge w:val="restart"/>
            <w:tcBorders>
              <w:top w:val="single" w:sz="4" w:space="0" w:color="auto"/>
            </w:tcBorders>
            <w:vAlign w:val="center"/>
          </w:tcPr>
          <w:p w14:paraId="36B98019"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lastRenderedPageBreak/>
              <w:t>Aroma</w:t>
            </w:r>
          </w:p>
        </w:tc>
        <w:tc>
          <w:tcPr>
            <w:tcW w:w="1077" w:type="pct"/>
            <w:tcBorders>
              <w:top w:val="single" w:sz="4" w:space="0" w:color="auto"/>
            </w:tcBorders>
            <w:vAlign w:val="center"/>
          </w:tcPr>
          <w:p w14:paraId="0574073E"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Tidak </w:t>
            </w:r>
            <w:proofErr w:type="spellStart"/>
            <w:r w:rsidRPr="00FD402B">
              <w:rPr>
                <w:rFonts w:asciiTheme="majorBidi" w:hAnsiTheme="majorBidi" w:cstheme="majorBidi"/>
                <w:b/>
                <w:bCs/>
                <w:color w:val="000000"/>
                <w:sz w:val="20"/>
              </w:rPr>
              <w:t>Suka</w:t>
            </w:r>
            <w:proofErr w:type="spellEnd"/>
          </w:p>
        </w:tc>
        <w:tc>
          <w:tcPr>
            <w:tcW w:w="695" w:type="pct"/>
            <w:tcBorders>
              <w:top w:val="single" w:sz="4" w:space="0" w:color="auto"/>
            </w:tcBorders>
            <w:vAlign w:val="center"/>
          </w:tcPr>
          <w:p w14:paraId="4F4685ED"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6</w:t>
            </w:r>
          </w:p>
        </w:tc>
        <w:tc>
          <w:tcPr>
            <w:tcW w:w="695" w:type="pct"/>
            <w:tcBorders>
              <w:top w:val="single" w:sz="4" w:space="0" w:color="auto"/>
            </w:tcBorders>
            <w:vAlign w:val="center"/>
          </w:tcPr>
          <w:p w14:paraId="5F8CBBF9"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5</w:t>
            </w:r>
          </w:p>
        </w:tc>
        <w:tc>
          <w:tcPr>
            <w:tcW w:w="695" w:type="pct"/>
            <w:tcBorders>
              <w:top w:val="single" w:sz="4" w:space="0" w:color="auto"/>
            </w:tcBorders>
            <w:vAlign w:val="center"/>
          </w:tcPr>
          <w:p w14:paraId="3514285C"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4</w:t>
            </w:r>
          </w:p>
        </w:tc>
        <w:tc>
          <w:tcPr>
            <w:tcW w:w="695" w:type="pct"/>
            <w:tcBorders>
              <w:top w:val="single" w:sz="4" w:space="0" w:color="auto"/>
            </w:tcBorders>
            <w:vAlign w:val="center"/>
          </w:tcPr>
          <w:p w14:paraId="615D1049"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3</w:t>
            </w:r>
          </w:p>
        </w:tc>
      </w:tr>
      <w:tr w:rsidR="00FD402B" w:rsidRPr="00CC640D" w14:paraId="2ACB5A58" w14:textId="77777777" w:rsidTr="00DC1F4E">
        <w:trPr>
          <w:trHeight w:val="326"/>
        </w:trPr>
        <w:tc>
          <w:tcPr>
            <w:tcW w:w="1143" w:type="pct"/>
            <w:vMerge/>
            <w:vAlign w:val="center"/>
          </w:tcPr>
          <w:p w14:paraId="13E412D8"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2FB3A2EA"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 xml:space="preserve">Kurang </w:t>
            </w:r>
            <w:proofErr w:type="spellStart"/>
            <w:r w:rsidRPr="00FD402B">
              <w:rPr>
                <w:rFonts w:asciiTheme="majorBidi" w:hAnsiTheme="majorBidi" w:cstheme="majorBidi"/>
                <w:b/>
                <w:bCs/>
                <w:color w:val="000000"/>
                <w:sz w:val="20"/>
              </w:rPr>
              <w:t>Suka</w:t>
            </w:r>
            <w:proofErr w:type="spellEnd"/>
          </w:p>
        </w:tc>
        <w:tc>
          <w:tcPr>
            <w:tcW w:w="695" w:type="pct"/>
            <w:vAlign w:val="center"/>
          </w:tcPr>
          <w:p w14:paraId="197DB890"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7</w:t>
            </w:r>
          </w:p>
        </w:tc>
        <w:tc>
          <w:tcPr>
            <w:tcW w:w="695" w:type="pct"/>
            <w:vAlign w:val="center"/>
          </w:tcPr>
          <w:p w14:paraId="071E1FB8"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14</w:t>
            </w:r>
          </w:p>
        </w:tc>
        <w:tc>
          <w:tcPr>
            <w:tcW w:w="695" w:type="pct"/>
            <w:vAlign w:val="center"/>
          </w:tcPr>
          <w:p w14:paraId="29B37A30"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16</w:t>
            </w:r>
          </w:p>
        </w:tc>
        <w:tc>
          <w:tcPr>
            <w:tcW w:w="695" w:type="pct"/>
            <w:vAlign w:val="center"/>
          </w:tcPr>
          <w:p w14:paraId="65633A95"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18</w:t>
            </w:r>
          </w:p>
        </w:tc>
      </w:tr>
      <w:tr w:rsidR="00FD402B" w:rsidRPr="00CC640D" w14:paraId="7EE7B9AE" w14:textId="77777777" w:rsidTr="00DC1F4E">
        <w:trPr>
          <w:trHeight w:val="326"/>
        </w:trPr>
        <w:tc>
          <w:tcPr>
            <w:tcW w:w="1143" w:type="pct"/>
            <w:vMerge/>
            <w:vAlign w:val="center"/>
          </w:tcPr>
          <w:p w14:paraId="5655B13E" w14:textId="77777777" w:rsidR="00FD402B" w:rsidRPr="00FD402B" w:rsidRDefault="00FD402B" w:rsidP="00DC1F4E">
            <w:pPr>
              <w:jc w:val="center"/>
              <w:rPr>
                <w:rFonts w:asciiTheme="majorBidi" w:hAnsiTheme="majorBidi" w:cstheme="majorBidi"/>
                <w:b/>
                <w:bCs/>
                <w:color w:val="000000"/>
                <w:sz w:val="20"/>
              </w:rPr>
            </w:pPr>
          </w:p>
        </w:tc>
        <w:tc>
          <w:tcPr>
            <w:tcW w:w="1077" w:type="pct"/>
            <w:vAlign w:val="center"/>
          </w:tcPr>
          <w:p w14:paraId="307D781B"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Suka</w:t>
            </w:r>
            <w:proofErr w:type="spellEnd"/>
          </w:p>
        </w:tc>
        <w:tc>
          <w:tcPr>
            <w:tcW w:w="695" w:type="pct"/>
            <w:vAlign w:val="center"/>
          </w:tcPr>
          <w:p w14:paraId="587582D1"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12</w:t>
            </w:r>
          </w:p>
        </w:tc>
        <w:tc>
          <w:tcPr>
            <w:tcW w:w="695" w:type="pct"/>
            <w:vAlign w:val="center"/>
          </w:tcPr>
          <w:p w14:paraId="2F28720E"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6</w:t>
            </w:r>
          </w:p>
        </w:tc>
        <w:tc>
          <w:tcPr>
            <w:tcW w:w="695" w:type="pct"/>
            <w:vAlign w:val="center"/>
          </w:tcPr>
          <w:p w14:paraId="3DAC4CAA"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5</w:t>
            </w:r>
          </w:p>
        </w:tc>
        <w:tc>
          <w:tcPr>
            <w:tcW w:w="695" w:type="pct"/>
            <w:vAlign w:val="center"/>
          </w:tcPr>
          <w:p w14:paraId="1605FDD6" w14:textId="77777777" w:rsidR="00FD402B" w:rsidRPr="00FD402B" w:rsidRDefault="00FD402B" w:rsidP="00DC1F4E">
            <w:pPr>
              <w:jc w:val="center"/>
              <w:rPr>
                <w:rFonts w:asciiTheme="majorBidi" w:hAnsiTheme="majorBidi" w:cstheme="majorBidi"/>
                <w:color w:val="000000"/>
                <w:sz w:val="20"/>
              </w:rPr>
            </w:pPr>
            <w:r w:rsidRPr="00FD402B">
              <w:rPr>
                <w:rFonts w:asciiTheme="majorBidi" w:hAnsiTheme="majorBidi" w:cstheme="majorBidi"/>
                <w:color w:val="000000"/>
                <w:sz w:val="20"/>
              </w:rPr>
              <w:t>4</w:t>
            </w:r>
          </w:p>
        </w:tc>
      </w:tr>
      <w:tr w:rsidR="00FD402B" w:rsidRPr="00CC640D" w14:paraId="1643B1DF" w14:textId="77777777" w:rsidTr="00DC1F4E">
        <w:trPr>
          <w:trHeight w:val="326"/>
        </w:trPr>
        <w:tc>
          <w:tcPr>
            <w:tcW w:w="1143" w:type="pct"/>
            <w:vMerge/>
            <w:tcBorders>
              <w:bottom w:val="single" w:sz="4" w:space="0" w:color="auto"/>
            </w:tcBorders>
            <w:vAlign w:val="center"/>
          </w:tcPr>
          <w:p w14:paraId="1ACB383B" w14:textId="77777777" w:rsidR="00FD402B" w:rsidRPr="00FD402B" w:rsidRDefault="00FD402B" w:rsidP="00DC1F4E">
            <w:pPr>
              <w:jc w:val="center"/>
              <w:rPr>
                <w:rFonts w:asciiTheme="majorBidi" w:hAnsiTheme="majorBidi" w:cstheme="majorBidi"/>
                <w:b/>
                <w:bCs/>
                <w:color w:val="000000"/>
                <w:sz w:val="20"/>
              </w:rPr>
            </w:pPr>
          </w:p>
        </w:tc>
        <w:tc>
          <w:tcPr>
            <w:tcW w:w="1077" w:type="pct"/>
            <w:tcBorders>
              <w:bottom w:val="single" w:sz="4" w:space="0" w:color="auto"/>
            </w:tcBorders>
            <w:vAlign w:val="center"/>
          </w:tcPr>
          <w:p w14:paraId="0138F831" w14:textId="77777777" w:rsidR="00FD402B" w:rsidRPr="00FD402B" w:rsidRDefault="00FD402B" w:rsidP="00DC1F4E">
            <w:pPr>
              <w:jc w:val="center"/>
              <w:rPr>
                <w:rFonts w:asciiTheme="majorBidi" w:hAnsiTheme="majorBidi" w:cstheme="majorBidi"/>
                <w:b/>
                <w:bCs/>
                <w:color w:val="000000"/>
                <w:sz w:val="20"/>
              </w:rPr>
            </w:pPr>
            <w:proofErr w:type="spellStart"/>
            <w:r w:rsidRPr="00FD402B">
              <w:rPr>
                <w:rFonts w:asciiTheme="majorBidi" w:hAnsiTheme="majorBidi" w:cstheme="majorBidi"/>
                <w:b/>
                <w:bCs/>
                <w:color w:val="000000"/>
                <w:sz w:val="20"/>
              </w:rPr>
              <w:t>Jumlah</w:t>
            </w:r>
            <w:proofErr w:type="spellEnd"/>
          </w:p>
        </w:tc>
        <w:tc>
          <w:tcPr>
            <w:tcW w:w="695" w:type="pct"/>
            <w:tcBorders>
              <w:bottom w:val="single" w:sz="4" w:space="0" w:color="auto"/>
            </w:tcBorders>
            <w:vAlign w:val="center"/>
          </w:tcPr>
          <w:p w14:paraId="01963198"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79F933C3"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6843B73C"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c>
          <w:tcPr>
            <w:tcW w:w="695" w:type="pct"/>
            <w:tcBorders>
              <w:bottom w:val="single" w:sz="4" w:space="0" w:color="auto"/>
            </w:tcBorders>
            <w:vAlign w:val="center"/>
          </w:tcPr>
          <w:p w14:paraId="08D95FFA" w14:textId="77777777" w:rsidR="00FD402B" w:rsidRPr="00FD402B" w:rsidRDefault="00FD402B" w:rsidP="00DC1F4E">
            <w:pPr>
              <w:jc w:val="center"/>
              <w:rPr>
                <w:rFonts w:asciiTheme="majorBidi" w:hAnsiTheme="majorBidi" w:cstheme="majorBidi"/>
                <w:b/>
                <w:bCs/>
                <w:color w:val="000000"/>
                <w:sz w:val="20"/>
              </w:rPr>
            </w:pPr>
            <w:r w:rsidRPr="00FD402B">
              <w:rPr>
                <w:rFonts w:asciiTheme="majorBidi" w:hAnsiTheme="majorBidi" w:cstheme="majorBidi"/>
                <w:b/>
                <w:bCs/>
                <w:color w:val="000000"/>
                <w:sz w:val="20"/>
              </w:rPr>
              <w:t>25</w:t>
            </w:r>
          </w:p>
        </w:tc>
      </w:tr>
    </w:tbl>
    <w:p w14:paraId="37EAB3FB" w14:textId="77777777" w:rsidR="00FD402B" w:rsidRDefault="00FD402B" w:rsidP="00D24FD8">
      <w:pPr>
        <w:pStyle w:val="Heading1"/>
        <w:jc w:val="both"/>
        <w:rPr>
          <w:lang w:val="id-ID"/>
        </w:rPr>
      </w:pPr>
    </w:p>
    <w:p w14:paraId="0E4ACAED" w14:textId="420782AB" w:rsidR="00D24FD8" w:rsidRDefault="00D24FD8" w:rsidP="00D24FD8">
      <w:pPr>
        <w:pStyle w:val="Heading1"/>
        <w:jc w:val="both"/>
      </w:pPr>
      <w:r>
        <w:rPr>
          <w:lang w:val="id-ID"/>
        </w:rPr>
        <w:t>KESIMPULAN</w:t>
      </w:r>
    </w:p>
    <w:p w14:paraId="66578EB5" w14:textId="5897A8AB" w:rsidR="00D24FD8" w:rsidRPr="00B25774" w:rsidRDefault="00D24FD8" w:rsidP="00D24FD8">
      <w:pPr>
        <w:pStyle w:val="Addresses"/>
        <w:spacing w:line="240" w:lineRule="auto"/>
        <w:jc w:val="left"/>
        <w:rPr>
          <w:i w:val="0"/>
          <w:color w:val="FF0000"/>
        </w:rPr>
      </w:pPr>
    </w:p>
    <w:p w14:paraId="2C780618" w14:textId="77777777" w:rsidR="00FD402B" w:rsidRPr="00FD402B" w:rsidRDefault="00FD402B" w:rsidP="00FD402B">
      <w:pPr>
        <w:pStyle w:val="Body"/>
        <w:ind w:firstLine="426"/>
        <w:rPr>
          <w:lang w:val="id-ID"/>
        </w:rPr>
      </w:pPr>
      <w:r w:rsidRPr="00FD402B">
        <w:t xml:space="preserve">Jadi, </w:t>
      </w:r>
      <w:proofErr w:type="spellStart"/>
      <w:r w:rsidRPr="00FD402B">
        <w:t>dapat</w:t>
      </w:r>
      <w:proofErr w:type="spellEnd"/>
      <w:r w:rsidRPr="00FD402B">
        <w:t xml:space="preserve"> </w:t>
      </w:r>
      <w:proofErr w:type="spellStart"/>
      <w:r w:rsidRPr="00FD402B">
        <w:t>disimpulkan</w:t>
      </w:r>
      <w:proofErr w:type="spellEnd"/>
      <w:r w:rsidRPr="00FD402B">
        <w:t xml:space="preserve"> </w:t>
      </w:r>
      <w:proofErr w:type="spellStart"/>
      <w:r w:rsidRPr="00FD402B">
        <w:t>bahwa</w:t>
      </w:r>
      <w:proofErr w:type="spellEnd"/>
      <w:r w:rsidRPr="00FD402B">
        <w:t xml:space="preserve"> </w:t>
      </w:r>
      <w:proofErr w:type="spellStart"/>
      <w:r w:rsidRPr="00FD402B">
        <w:t>hasil</w:t>
      </w:r>
      <w:proofErr w:type="spellEnd"/>
      <w:r w:rsidRPr="00FD402B">
        <w:t xml:space="preserve"> </w:t>
      </w:r>
      <w:proofErr w:type="spellStart"/>
      <w:r w:rsidRPr="00FD402B">
        <w:t>dari</w:t>
      </w:r>
      <w:proofErr w:type="spellEnd"/>
      <w:r w:rsidRPr="00FD402B">
        <w:t xml:space="preserve"> uji </w:t>
      </w:r>
      <w:proofErr w:type="spellStart"/>
      <w:r w:rsidRPr="00FD402B">
        <w:t>organoleptis</w:t>
      </w:r>
      <w:proofErr w:type="spellEnd"/>
      <w:r w:rsidRPr="00FD402B">
        <w:t xml:space="preserve"> </w:t>
      </w:r>
      <w:proofErr w:type="spellStart"/>
      <w:r w:rsidRPr="00FD402B">
        <w:t>sediaan</w:t>
      </w:r>
      <w:proofErr w:type="spellEnd"/>
      <w:r w:rsidRPr="00FD402B">
        <w:t xml:space="preserve"> yang di uji </w:t>
      </w:r>
      <w:proofErr w:type="spellStart"/>
      <w:r w:rsidRPr="00FD402B">
        <w:t>dari</w:t>
      </w:r>
      <w:proofErr w:type="spellEnd"/>
      <w:r w:rsidRPr="00FD402B">
        <w:t xml:space="preserve"> </w:t>
      </w:r>
      <w:proofErr w:type="spellStart"/>
      <w:r w:rsidRPr="00FD402B">
        <w:t>minggu</w:t>
      </w:r>
      <w:proofErr w:type="spellEnd"/>
      <w:r w:rsidRPr="00FD402B">
        <w:t xml:space="preserve"> </w:t>
      </w:r>
      <w:proofErr w:type="spellStart"/>
      <w:r w:rsidRPr="00FD402B">
        <w:t>pertama</w:t>
      </w:r>
      <w:proofErr w:type="spellEnd"/>
      <w:r w:rsidRPr="00FD402B">
        <w:t xml:space="preserve"> </w:t>
      </w:r>
      <w:proofErr w:type="spellStart"/>
      <w:r w:rsidRPr="00FD402B">
        <w:t>hingga</w:t>
      </w:r>
      <w:proofErr w:type="spellEnd"/>
      <w:r w:rsidRPr="00FD402B">
        <w:t xml:space="preserve"> </w:t>
      </w:r>
      <w:proofErr w:type="spellStart"/>
      <w:r w:rsidRPr="00FD402B">
        <w:t>minggu</w:t>
      </w:r>
      <w:proofErr w:type="spellEnd"/>
      <w:r w:rsidRPr="00FD402B">
        <w:t xml:space="preserve"> </w:t>
      </w:r>
      <w:proofErr w:type="spellStart"/>
      <w:r w:rsidRPr="00FD402B">
        <w:t>ketiga</w:t>
      </w:r>
      <w:proofErr w:type="spellEnd"/>
      <w:r w:rsidRPr="00FD402B">
        <w:t xml:space="preserve"> tidak </w:t>
      </w:r>
      <w:proofErr w:type="spellStart"/>
      <w:r w:rsidRPr="00FD402B">
        <w:t>mengalami</w:t>
      </w:r>
      <w:proofErr w:type="spellEnd"/>
      <w:r w:rsidRPr="00FD402B">
        <w:t xml:space="preserve"> </w:t>
      </w:r>
      <w:proofErr w:type="spellStart"/>
      <w:r w:rsidRPr="00FD402B">
        <w:t>perubahan</w:t>
      </w:r>
      <w:proofErr w:type="spellEnd"/>
      <w:r w:rsidRPr="00FD402B">
        <w:t xml:space="preserve">. Pada uji </w:t>
      </w:r>
      <w:proofErr w:type="spellStart"/>
      <w:r w:rsidRPr="00FD402B">
        <w:t>homogenitas</w:t>
      </w:r>
      <w:proofErr w:type="spellEnd"/>
      <w:r w:rsidRPr="00FD402B">
        <w:t xml:space="preserve"> </w:t>
      </w:r>
      <w:proofErr w:type="spellStart"/>
      <w:r w:rsidRPr="00FD402B">
        <w:t>keempat</w:t>
      </w:r>
      <w:proofErr w:type="spellEnd"/>
      <w:r w:rsidRPr="00FD402B">
        <w:t xml:space="preserve"> formula yang di uji </w:t>
      </w:r>
      <w:proofErr w:type="spellStart"/>
      <w:r w:rsidRPr="00FD402B">
        <w:t>selama</w:t>
      </w:r>
      <w:proofErr w:type="spellEnd"/>
      <w:r w:rsidRPr="00FD402B">
        <w:t xml:space="preserve"> tiga </w:t>
      </w:r>
      <w:proofErr w:type="spellStart"/>
      <w:r w:rsidRPr="00FD402B">
        <w:t>minggu</w:t>
      </w:r>
      <w:proofErr w:type="spellEnd"/>
      <w:r w:rsidRPr="00FD402B">
        <w:t xml:space="preserve"> </w:t>
      </w:r>
      <w:proofErr w:type="spellStart"/>
      <w:r w:rsidRPr="00FD402B">
        <w:t>memiliki</w:t>
      </w:r>
      <w:proofErr w:type="spellEnd"/>
      <w:r w:rsidRPr="00FD402B">
        <w:t xml:space="preserve"> </w:t>
      </w:r>
      <w:proofErr w:type="spellStart"/>
      <w:r w:rsidRPr="00FD402B">
        <w:t>homogenitas</w:t>
      </w:r>
      <w:proofErr w:type="spellEnd"/>
      <w:r w:rsidRPr="00FD402B">
        <w:t xml:space="preserve"> yang baik, </w:t>
      </w:r>
      <w:proofErr w:type="spellStart"/>
      <w:r w:rsidRPr="00FD402B">
        <w:t>karena</w:t>
      </w:r>
      <w:proofErr w:type="spellEnd"/>
      <w:r w:rsidRPr="00FD402B">
        <w:t xml:space="preserve"> tidak </w:t>
      </w:r>
      <w:proofErr w:type="spellStart"/>
      <w:r w:rsidRPr="00FD402B">
        <w:t>adanya</w:t>
      </w:r>
      <w:proofErr w:type="spellEnd"/>
      <w:r w:rsidRPr="00FD402B">
        <w:t xml:space="preserve"> </w:t>
      </w:r>
      <w:proofErr w:type="spellStart"/>
      <w:r w:rsidRPr="00FD402B">
        <w:t>partikel</w:t>
      </w:r>
      <w:proofErr w:type="spellEnd"/>
      <w:r w:rsidRPr="00FD402B">
        <w:t xml:space="preserve"> </w:t>
      </w:r>
      <w:proofErr w:type="spellStart"/>
      <w:r w:rsidRPr="00FD402B">
        <w:t>kasar</w:t>
      </w:r>
      <w:proofErr w:type="spellEnd"/>
      <w:r w:rsidRPr="00FD402B">
        <w:t xml:space="preserve"> pada </w:t>
      </w:r>
      <w:proofErr w:type="spellStart"/>
      <w:r w:rsidRPr="00FD402B">
        <w:t>sediaan</w:t>
      </w:r>
      <w:proofErr w:type="spellEnd"/>
      <w:r w:rsidRPr="00FD402B">
        <w:t xml:space="preserve">. Pada </w:t>
      </w:r>
      <w:proofErr w:type="spellStart"/>
      <w:r w:rsidRPr="00FD402B">
        <w:t>hasil</w:t>
      </w:r>
      <w:proofErr w:type="spellEnd"/>
      <w:r w:rsidRPr="00FD402B">
        <w:t xml:space="preserve"> uji </w:t>
      </w:r>
      <w:proofErr w:type="spellStart"/>
      <w:r w:rsidRPr="00FD402B">
        <w:t>ph</w:t>
      </w:r>
      <w:proofErr w:type="spellEnd"/>
      <w:r w:rsidRPr="00FD402B">
        <w:t xml:space="preserve"> </w:t>
      </w:r>
      <w:proofErr w:type="spellStart"/>
      <w:r w:rsidRPr="00FD402B">
        <w:t>sediaan</w:t>
      </w:r>
      <w:proofErr w:type="spellEnd"/>
      <w:r w:rsidRPr="00FD402B">
        <w:t xml:space="preserve"> </w:t>
      </w:r>
      <w:proofErr w:type="spellStart"/>
      <w:r w:rsidRPr="00FD402B">
        <w:t>yg</w:t>
      </w:r>
      <w:proofErr w:type="spellEnd"/>
      <w:r w:rsidRPr="00FD402B">
        <w:t xml:space="preserve"> paling baik </w:t>
      </w:r>
      <w:proofErr w:type="spellStart"/>
      <w:r w:rsidRPr="00FD402B">
        <w:t>ditunjukkan</w:t>
      </w:r>
      <w:proofErr w:type="spellEnd"/>
      <w:r w:rsidRPr="00FD402B">
        <w:t xml:space="preserve"> oleh F0 dan F2 </w:t>
      </w:r>
      <w:proofErr w:type="spellStart"/>
      <w:r w:rsidRPr="00FD402B">
        <w:t>dimana</w:t>
      </w:r>
      <w:proofErr w:type="spellEnd"/>
      <w:r w:rsidRPr="00FD402B">
        <w:t xml:space="preserve"> </w:t>
      </w:r>
      <w:proofErr w:type="spellStart"/>
      <w:r w:rsidRPr="00FD402B">
        <w:t>ph</w:t>
      </w:r>
      <w:proofErr w:type="spellEnd"/>
      <w:r w:rsidRPr="00FD402B">
        <w:t xml:space="preserve"> tidak </w:t>
      </w:r>
      <w:proofErr w:type="spellStart"/>
      <w:r w:rsidRPr="00FD402B">
        <w:t>mengalami</w:t>
      </w:r>
      <w:proofErr w:type="spellEnd"/>
      <w:r w:rsidRPr="00FD402B">
        <w:t xml:space="preserve"> </w:t>
      </w:r>
      <w:proofErr w:type="spellStart"/>
      <w:r w:rsidRPr="00FD402B">
        <w:t>perubahan</w:t>
      </w:r>
      <w:proofErr w:type="spellEnd"/>
      <w:r w:rsidRPr="00FD402B">
        <w:t xml:space="preserve">. Pada </w:t>
      </w:r>
      <w:proofErr w:type="spellStart"/>
      <w:r w:rsidRPr="00FD402B">
        <w:t>hasil</w:t>
      </w:r>
      <w:proofErr w:type="spellEnd"/>
      <w:r w:rsidRPr="00FD402B">
        <w:t xml:space="preserve"> uji </w:t>
      </w:r>
      <w:proofErr w:type="spellStart"/>
      <w:r w:rsidRPr="00FD402B">
        <w:t>waktu</w:t>
      </w:r>
      <w:proofErr w:type="spellEnd"/>
      <w:r w:rsidRPr="00FD402B">
        <w:t xml:space="preserve"> </w:t>
      </w:r>
      <w:proofErr w:type="spellStart"/>
      <w:r w:rsidRPr="00FD402B">
        <w:t>kering</w:t>
      </w:r>
      <w:proofErr w:type="spellEnd"/>
      <w:r w:rsidRPr="00FD402B">
        <w:t xml:space="preserve"> </w:t>
      </w:r>
      <w:proofErr w:type="spellStart"/>
      <w:r w:rsidRPr="00FD402B">
        <w:t>sediaan</w:t>
      </w:r>
      <w:proofErr w:type="spellEnd"/>
      <w:r w:rsidRPr="00FD402B">
        <w:t xml:space="preserve"> yang paling baik </w:t>
      </w:r>
      <w:proofErr w:type="spellStart"/>
      <w:r w:rsidRPr="00FD402B">
        <w:t>ditunjukkan</w:t>
      </w:r>
      <w:proofErr w:type="spellEnd"/>
      <w:r w:rsidRPr="00FD402B">
        <w:t xml:space="preserve"> oleh F2 </w:t>
      </w:r>
      <w:proofErr w:type="spellStart"/>
      <w:r w:rsidRPr="00FD402B">
        <w:t>dimana</w:t>
      </w:r>
      <w:proofErr w:type="spellEnd"/>
      <w:r w:rsidRPr="00FD402B">
        <w:t xml:space="preserve"> F2 </w:t>
      </w:r>
      <w:proofErr w:type="spellStart"/>
      <w:r w:rsidRPr="00FD402B">
        <w:t>memiliki</w:t>
      </w:r>
      <w:proofErr w:type="spellEnd"/>
      <w:r w:rsidRPr="00FD402B">
        <w:t xml:space="preserve"> </w:t>
      </w:r>
      <w:proofErr w:type="spellStart"/>
      <w:r w:rsidRPr="00FD402B">
        <w:t>waktu</w:t>
      </w:r>
      <w:proofErr w:type="spellEnd"/>
      <w:r w:rsidRPr="00FD402B">
        <w:t xml:space="preserve"> </w:t>
      </w:r>
      <w:proofErr w:type="spellStart"/>
      <w:r w:rsidRPr="00FD402B">
        <w:t>kering</w:t>
      </w:r>
      <w:proofErr w:type="spellEnd"/>
      <w:r w:rsidRPr="00FD402B">
        <w:t xml:space="preserve"> paling </w:t>
      </w:r>
      <w:proofErr w:type="spellStart"/>
      <w:r w:rsidRPr="00FD402B">
        <w:t>cepat</w:t>
      </w:r>
      <w:proofErr w:type="spellEnd"/>
      <w:r w:rsidRPr="00FD402B">
        <w:t xml:space="preserve"> </w:t>
      </w:r>
      <w:proofErr w:type="spellStart"/>
      <w:r w:rsidRPr="00FD402B">
        <w:t>diantara</w:t>
      </w:r>
      <w:proofErr w:type="spellEnd"/>
      <w:r w:rsidRPr="00FD402B">
        <w:t xml:space="preserve"> formula </w:t>
      </w:r>
      <w:proofErr w:type="spellStart"/>
      <w:r w:rsidRPr="00FD402B">
        <w:t>lainnya</w:t>
      </w:r>
      <w:proofErr w:type="spellEnd"/>
      <w:r w:rsidRPr="00FD402B">
        <w:t xml:space="preserve">. Pada </w:t>
      </w:r>
      <w:proofErr w:type="spellStart"/>
      <w:r w:rsidRPr="00FD402B">
        <w:t>hasil</w:t>
      </w:r>
      <w:proofErr w:type="spellEnd"/>
      <w:r w:rsidRPr="00FD402B">
        <w:t xml:space="preserve"> uji </w:t>
      </w:r>
      <w:proofErr w:type="spellStart"/>
      <w:r w:rsidRPr="00FD402B">
        <w:t>daya</w:t>
      </w:r>
      <w:proofErr w:type="spellEnd"/>
      <w:r w:rsidRPr="00FD402B">
        <w:t xml:space="preserve"> </w:t>
      </w:r>
      <w:proofErr w:type="spellStart"/>
      <w:r w:rsidRPr="00FD402B">
        <w:t>sebar</w:t>
      </w:r>
      <w:proofErr w:type="spellEnd"/>
      <w:r w:rsidRPr="00FD402B">
        <w:t xml:space="preserve"> </w:t>
      </w:r>
      <w:proofErr w:type="spellStart"/>
      <w:r w:rsidRPr="00FD402B">
        <w:t>sediaan</w:t>
      </w:r>
      <w:proofErr w:type="spellEnd"/>
      <w:r w:rsidRPr="00FD402B">
        <w:t xml:space="preserve"> </w:t>
      </w:r>
      <w:proofErr w:type="spellStart"/>
      <w:r w:rsidRPr="00FD402B">
        <w:t>yg</w:t>
      </w:r>
      <w:proofErr w:type="spellEnd"/>
      <w:r w:rsidRPr="00FD402B">
        <w:t xml:space="preserve"> paling baik </w:t>
      </w:r>
      <w:proofErr w:type="spellStart"/>
      <w:r w:rsidRPr="00FD402B">
        <w:t>ditunjukkan</w:t>
      </w:r>
      <w:proofErr w:type="spellEnd"/>
      <w:r w:rsidRPr="00FD402B">
        <w:t xml:space="preserve"> oleh F0 </w:t>
      </w:r>
      <w:proofErr w:type="spellStart"/>
      <w:r w:rsidRPr="00FD402B">
        <w:t>dimana</w:t>
      </w:r>
      <w:proofErr w:type="spellEnd"/>
      <w:r w:rsidRPr="00FD402B">
        <w:t xml:space="preserve"> F0 </w:t>
      </w:r>
      <w:proofErr w:type="spellStart"/>
      <w:r w:rsidRPr="00FD402B">
        <w:t>memiliki</w:t>
      </w:r>
      <w:proofErr w:type="spellEnd"/>
      <w:r w:rsidRPr="00FD402B">
        <w:t xml:space="preserve"> rata-rata </w:t>
      </w:r>
      <w:proofErr w:type="spellStart"/>
      <w:r w:rsidRPr="00FD402B">
        <w:t>tinggi</w:t>
      </w:r>
      <w:proofErr w:type="spellEnd"/>
      <w:r w:rsidRPr="00FD402B">
        <w:t xml:space="preserve"> di banding formula yang lain </w:t>
      </w:r>
      <w:proofErr w:type="spellStart"/>
      <w:r w:rsidRPr="00FD402B">
        <w:t>yaitu</w:t>
      </w:r>
      <w:proofErr w:type="spellEnd"/>
      <w:r w:rsidRPr="00FD402B">
        <w:t xml:space="preserve"> 6,6. Pada </w:t>
      </w:r>
      <w:proofErr w:type="spellStart"/>
      <w:r w:rsidRPr="00FD402B">
        <w:t>hasil</w:t>
      </w:r>
      <w:proofErr w:type="spellEnd"/>
      <w:r w:rsidRPr="00FD402B">
        <w:t xml:space="preserve"> uji </w:t>
      </w:r>
      <w:proofErr w:type="spellStart"/>
      <w:r w:rsidRPr="00FD402B">
        <w:t>hedonik</w:t>
      </w:r>
      <w:proofErr w:type="spellEnd"/>
      <w:r w:rsidRPr="00FD402B">
        <w:t xml:space="preserve"> </w:t>
      </w:r>
      <w:proofErr w:type="spellStart"/>
      <w:r w:rsidRPr="00FD402B">
        <w:t>sediaan</w:t>
      </w:r>
      <w:proofErr w:type="spellEnd"/>
      <w:r w:rsidRPr="00FD402B">
        <w:t xml:space="preserve"> yang paling baik </w:t>
      </w:r>
      <w:proofErr w:type="spellStart"/>
      <w:r w:rsidRPr="00FD402B">
        <w:t>ditunjukkan</w:t>
      </w:r>
      <w:proofErr w:type="spellEnd"/>
      <w:r w:rsidRPr="00FD402B">
        <w:t xml:space="preserve"> oleh F1 dengan </w:t>
      </w:r>
      <w:proofErr w:type="spellStart"/>
      <w:r w:rsidRPr="00FD402B">
        <w:t>jumlah</w:t>
      </w:r>
      <w:proofErr w:type="spellEnd"/>
      <w:r w:rsidRPr="00FD402B">
        <w:t xml:space="preserve"> </w:t>
      </w:r>
      <w:proofErr w:type="spellStart"/>
      <w:r w:rsidRPr="00FD402B">
        <w:t>suka</w:t>
      </w:r>
      <w:proofErr w:type="spellEnd"/>
      <w:r w:rsidRPr="00FD402B">
        <w:t xml:space="preserve"> pada </w:t>
      </w:r>
      <w:proofErr w:type="spellStart"/>
      <w:r w:rsidRPr="00FD402B">
        <w:t>tekstur</w:t>
      </w:r>
      <w:proofErr w:type="spellEnd"/>
      <w:r w:rsidRPr="00FD402B">
        <w:t xml:space="preserve"> </w:t>
      </w:r>
      <w:proofErr w:type="spellStart"/>
      <w:r w:rsidRPr="00FD402B">
        <w:t>sebanyak</w:t>
      </w:r>
      <w:proofErr w:type="spellEnd"/>
      <w:r w:rsidRPr="00FD402B">
        <w:t xml:space="preserve"> 23, F0 dengan </w:t>
      </w:r>
      <w:proofErr w:type="spellStart"/>
      <w:r w:rsidRPr="00FD402B">
        <w:t>jumlah</w:t>
      </w:r>
      <w:proofErr w:type="spellEnd"/>
      <w:r w:rsidRPr="00FD402B">
        <w:t xml:space="preserve"> </w:t>
      </w:r>
      <w:proofErr w:type="spellStart"/>
      <w:r w:rsidRPr="00FD402B">
        <w:t>suka</w:t>
      </w:r>
      <w:proofErr w:type="spellEnd"/>
      <w:r w:rsidRPr="00FD402B">
        <w:t xml:space="preserve"> pada </w:t>
      </w:r>
      <w:proofErr w:type="spellStart"/>
      <w:r w:rsidRPr="00FD402B">
        <w:t>warna</w:t>
      </w:r>
      <w:proofErr w:type="spellEnd"/>
      <w:r w:rsidRPr="00FD402B">
        <w:t xml:space="preserve"> </w:t>
      </w:r>
      <w:proofErr w:type="spellStart"/>
      <w:r w:rsidRPr="00FD402B">
        <w:t>sebanyak</w:t>
      </w:r>
      <w:proofErr w:type="spellEnd"/>
      <w:r w:rsidRPr="00FD402B">
        <w:t xml:space="preserve"> 22 dan dengan </w:t>
      </w:r>
      <w:proofErr w:type="spellStart"/>
      <w:r w:rsidRPr="00FD402B">
        <w:t>jumlah</w:t>
      </w:r>
      <w:proofErr w:type="spellEnd"/>
      <w:r w:rsidRPr="00FD402B">
        <w:t xml:space="preserve"> </w:t>
      </w:r>
      <w:proofErr w:type="spellStart"/>
      <w:r w:rsidRPr="00FD402B">
        <w:t>suka</w:t>
      </w:r>
      <w:proofErr w:type="spellEnd"/>
      <w:r w:rsidRPr="00FD402B">
        <w:t xml:space="preserve"> pada aroma </w:t>
      </w:r>
      <w:proofErr w:type="spellStart"/>
      <w:r w:rsidRPr="00FD402B">
        <w:t>sebanyak</w:t>
      </w:r>
      <w:proofErr w:type="spellEnd"/>
      <w:r w:rsidRPr="00FD402B">
        <w:t xml:space="preserve"> 12. </w:t>
      </w:r>
    </w:p>
    <w:p w14:paraId="243B30AA" w14:textId="2A545B3F" w:rsidR="00D24FD8" w:rsidRPr="00B25774" w:rsidRDefault="00D24FD8" w:rsidP="00FD402B">
      <w:pPr>
        <w:pStyle w:val="Addresses"/>
        <w:spacing w:line="240" w:lineRule="auto"/>
        <w:jc w:val="left"/>
        <w:rPr>
          <w:i w:val="0"/>
          <w:color w:val="FF0000"/>
        </w:rPr>
      </w:pPr>
    </w:p>
    <w:p w14:paraId="0DC6A148" w14:textId="7BFEB0E9" w:rsidR="00D24FD8" w:rsidRPr="000A771C" w:rsidRDefault="00D24FD8" w:rsidP="00D24FD8">
      <w:pPr>
        <w:pStyle w:val="Heading1"/>
        <w:jc w:val="both"/>
      </w:pPr>
      <w:r>
        <w:t>DAFTAR RUJUKAN</w:t>
      </w:r>
    </w:p>
    <w:p w14:paraId="0DE4DA9A" w14:textId="47B4579E" w:rsidR="00D24FD8" w:rsidRPr="00FD402B" w:rsidRDefault="00D24FD8" w:rsidP="00FD402B">
      <w:pPr>
        <w:pStyle w:val="Addresses"/>
        <w:spacing w:line="240" w:lineRule="auto"/>
        <w:jc w:val="left"/>
        <w:rPr>
          <w:i w:val="0"/>
          <w:color w:val="FF0000"/>
        </w:rPr>
      </w:pPr>
    </w:p>
    <w:p w14:paraId="0F962992"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DepKes, RI. 1995. </w:t>
      </w:r>
      <w:r w:rsidRPr="00FD402B">
        <w:rPr>
          <w:i/>
          <w:iCs/>
          <w:sz w:val="22"/>
          <w:szCs w:val="18"/>
          <w:lang w:val="id-ID"/>
        </w:rPr>
        <w:t>Farmakope Indonesia</w:t>
      </w:r>
      <w:r w:rsidRPr="00FD402B">
        <w:rPr>
          <w:sz w:val="22"/>
          <w:szCs w:val="18"/>
          <w:lang w:val="id-ID"/>
        </w:rPr>
        <w:t>. 4th ed. Jakarta : Departemen Kesehatan RI.</w:t>
      </w:r>
    </w:p>
    <w:p w14:paraId="0EC578D8"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Dewi, M., and S. Neti. 2013. “A-Z Tentang Kosmetik.” </w:t>
      </w:r>
      <w:r w:rsidRPr="00FD402B">
        <w:rPr>
          <w:i/>
          <w:iCs/>
          <w:sz w:val="22"/>
          <w:szCs w:val="18"/>
          <w:lang w:val="id-ID"/>
        </w:rPr>
        <w:t xml:space="preserve">Jakarta : PT Elex Media </w:t>
      </w:r>
      <w:r w:rsidRPr="00FD402B">
        <w:rPr>
          <w:i/>
          <w:iCs/>
          <w:sz w:val="22"/>
          <w:szCs w:val="18"/>
          <w:lang w:val="id-ID"/>
        </w:rPr>
        <w:t>Komputindo</w:t>
      </w:r>
      <w:r w:rsidRPr="00FD402B">
        <w:rPr>
          <w:sz w:val="22"/>
          <w:szCs w:val="18"/>
          <w:lang w:val="id-ID"/>
        </w:rPr>
        <w:t>.</w:t>
      </w:r>
    </w:p>
    <w:p w14:paraId="48B9AFCA"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Garg, A., D. Aggarwal, S. Garg, and A. K. Sigla. 2002. “Spreadng of Semisolid Formulation : An Update.” </w:t>
      </w:r>
      <w:r w:rsidRPr="00FD402B">
        <w:rPr>
          <w:i/>
          <w:iCs/>
          <w:sz w:val="22"/>
          <w:szCs w:val="18"/>
          <w:lang w:val="id-ID"/>
        </w:rPr>
        <w:t>Pharmaceutical Technology</w:t>
      </w:r>
      <w:r w:rsidRPr="00FD402B">
        <w:rPr>
          <w:sz w:val="22"/>
          <w:szCs w:val="18"/>
          <w:lang w:val="id-ID"/>
        </w:rPr>
        <w:t xml:space="preserve"> 84–102.</w:t>
      </w:r>
    </w:p>
    <w:p w14:paraId="1699B080"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Grace, F. X., Darsika C, V. Sowmya K, Suganya K, and SS. 2015. “Erparation and Evaluation of Herbal Peel Off Face Mask.” </w:t>
      </w:r>
      <w:r w:rsidRPr="00FD402B">
        <w:rPr>
          <w:i/>
          <w:iCs/>
          <w:sz w:val="22"/>
          <w:szCs w:val="18"/>
          <w:lang w:val="id-ID"/>
        </w:rPr>
        <w:t>Am Journal Pf Pharmtech Res</w:t>
      </w:r>
      <w:r w:rsidRPr="00FD402B">
        <w:rPr>
          <w:sz w:val="22"/>
          <w:szCs w:val="18"/>
          <w:lang w:val="id-ID"/>
        </w:rPr>
        <w:t xml:space="preserve"> 333(6).</w:t>
      </w:r>
    </w:p>
    <w:p w14:paraId="2114E95B"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Kartika, Sekar Dewi, Panji Ratih Suci, Cikra Ikhda Nur Hamidah Safitri, and Nunik Dewi Kumalasari. 2021. “Formulasi Sediaan Masker Gel Peel Off Ekstrak Temu Putih (Curcuma Zedoaria) Sebagai Anti Jerawat.” </w:t>
      </w:r>
      <w:r w:rsidRPr="00FD402B">
        <w:rPr>
          <w:i/>
          <w:iCs/>
          <w:sz w:val="22"/>
          <w:szCs w:val="18"/>
          <w:lang w:val="id-ID"/>
        </w:rPr>
        <w:t>Seminar Nasional Pendidikan Biologi Dan Saintek (SNPBS) Ke-VI</w:t>
      </w:r>
      <w:r w:rsidRPr="00FD402B">
        <w:rPr>
          <w:sz w:val="22"/>
          <w:szCs w:val="18"/>
          <w:lang w:val="id-ID"/>
        </w:rPr>
        <w:t xml:space="preserve"> 351–58.</w:t>
      </w:r>
    </w:p>
    <w:p w14:paraId="3A490D25"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Mayefis, D., H. Marliza, and Yufiradani. 2020. “Uji Aktifitas Antibakteri Ekstrak Daun Suruhan (Peperomia Pellucida L . Kunth) Terhadap Propionibacterium Acnes Penyebab Jerawat.” </w:t>
      </w:r>
      <w:r w:rsidRPr="00FD402B">
        <w:rPr>
          <w:i/>
          <w:iCs/>
          <w:sz w:val="22"/>
          <w:szCs w:val="18"/>
          <w:lang w:val="id-ID"/>
        </w:rPr>
        <w:t>Journal Ris Kefarmasiaan Indonesia</w:t>
      </w:r>
      <w:r w:rsidRPr="00FD402B">
        <w:rPr>
          <w:sz w:val="22"/>
          <w:szCs w:val="18"/>
          <w:lang w:val="id-ID"/>
        </w:rPr>
        <w:t xml:space="preserve"> 2(1):35–41.</w:t>
      </w:r>
    </w:p>
    <w:p w14:paraId="1F8A0A0D"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Merwanta, S., Y. Yandrizmal, Y. Finadia, and Y. Rasyadi. 2019. “Formulasi Sediaan Masker Peel Off Dari Ekstrak Daun Alpukat (Persea Americana Mill).” </w:t>
      </w:r>
      <w:r w:rsidRPr="00FD402B">
        <w:rPr>
          <w:i/>
          <w:iCs/>
          <w:sz w:val="22"/>
          <w:szCs w:val="18"/>
          <w:lang w:val="id-ID"/>
        </w:rPr>
        <w:t>JAFP (Jurnal Akademi Farmasi Prayoga)</w:t>
      </w:r>
      <w:r w:rsidRPr="00FD402B">
        <w:rPr>
          <w:sz w:val="22"/>
          <w:szCs w:val="18"/>
          <w:lang w:val="id-ID"/>
        </w:rPr>
        <w:t xml:space="preserve"> 4(2):31–41.</w:t>
      </w:r>
    </w:p>
    <w:p w14:paraId="0DB064C0"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Muflihunna, A., S. Syarif, and A. M. Mursyid. 2019. “Formulasi Dan Evaluasi Masker Gel Peel-Off Ekstrak Etanol Kulit Buah Apel (Phyrus Mallus L) Sebagai Antioksidan.” </w:t>
      </w:r>
      <w:r w:rsidRPr="00FD402B">
        <w:rPr>
          <w:i/>
          <w:iCs/>
          <w:sz w:val="22"/>
          <w:szCs w:val="18"/>
          <w:lang w:val="id-ID"/>
        </w:rPr>
        <w:t>Jurnal Kesehatan</w:t>
      </w:r>
      <w:r w:rsidRPr="00FD402B">
        <w:rPr>
          <w:sz w:val="22"/>
          <w:szCs w:val="18"/>
          <w:lang w:val="id-ID"/>
        </w:rPr>
        <w:t xml:space="preserve"> 35–44.</w:t>
      </w:r>
    </w:p>
    <w:p w14:paraId="4315CCED"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Septiani, S., N. Wathoni, and S. R. Mita. 2011. “Formulasi Sediaan Masker Gel Antioksidan Dari Ekstrak Etanol Bii Melinjo (Gnetum Gnemon Linn).” </w:t>
      </w:r>
      <w:r w:rsidRPr="00FD402B">
        <w:rPr>
          <w:i/>
          <w:iCs/>
          <w:sz w:val="22"/>
          <w:szCs w:val="18"/>
          <w:lang w:val="id-ID"/>
        </w:rPr>
        <w:t>Jurnal Unpad</w:t>
      </w:r>
      <w:r w:rsidRPr="00FD402B">
        <w:rPr>
          <w:sz w:val="22"/>
          <w:szCs w:val="18"/>
          <w:lang w:val="id-ID"/>
        </w:rPr>
        <w:t xml:space="preserve"> 1(1):4–24.</w:t>
      </w:r>
    </w:p>
    <w:p w14:paraId="36637C43"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Situmorang, N. 2018. “Efek Ekstrak Dan Fraksi Herbal Peperomia Pellucida (L.) Kunth., Terhadap Beberapa Bakteri Patogen Kulit.” </w:t>
      </w:r>
      <w:r w:rsidRPr="00FD402B">
        <w:rPr>
          <w:i/>
          <w:iCs/>
          <w:sz w:val="22"/>
          <w:szCs w:val="18"/>
          <w:lang w:val="id-ID"/>
        </w:rPr>
        <w:t>Bio Link</w:t>
      </w:r>
      <w:r w:rsidRPr="00FD402B">
        <w:rPr>
          <w:sz w:val="22"/>
          <w:szCs w:val="18"/>
          <w:lang w:val="id-ID"/>
        </w:rPr>
        <w:t xml:space="preserve"> 4(2):90–101.</w:t>
      </w:r>
    </w:p>
    <w:p w14:paraId="21A2D9DA"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Sulastri, E., Yusriadi, and D. Rahmiyati. 2016. “Pengaruh Pati Pragelatinasi Beras Hitam Sebagai Bahan Pembentuk Gel Terhadap Mutu Fisik Sediaan Masker Gel Peel Off.” </w:t>
      </w:r>
      <w:r w:rsidRPr="00FD402B">
        <w:rPr>
          <w:i/>
          <w:iCs/>
          <w:sz w:val="22"/>
          <w:szCs w:val="18"/>
          <w:lang w:val="id-ID"/>
        </w:rPr>
        <w:t>Journal Pharmascience</w:t>
      </w:r>
      <w:r w:rsidRPr="00FD402B">
        <w:rPr>
          <w:sz w:val="22"/>
          <w:szCs w:val="18"/>
          <w:lang w:val="id-ID"/>
        </w:rPr>
        <w:t xml:space="preserve"> 3(2).</w:t>
      </w:r>
    </w:p>
    <w:p w14:paraId="7F8C4CEB"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Tranggono, RI, and F. Latifah. 2013. </w:t>
      </w:r>
      <w:r w:rsidRPr="00FD402B">
        <w:rPr>
          <w:i/>
          <w:iCs/>
          <w:sz w:val="22"/>
          <w:szCs w:val="18"/>
          <w:lang w:val="id-ID"/>
        </w:rPr>
        <w:t>Buku Pegangan Ilmu Pengetahuan Kosmetik</w:t>
      </w:r>
      <w:r w:rsidRPr="00FD402B">
        <w:rPr>
          <w:sz w:val="22"/>
          <w:szCs w:val="18"/>
          <w:lang w:val="id-ID"/>
        </w:rPr>
        <w:t>. Jakarta : Gramedia Pustaka Utama.</w:t>
      </w:r>
    </w:p>
    <w:p w14:paraId="446FD393"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Tranggono, RI, F. Latifah, and Fatimah. 2007. </w:t>
      </w:r>
      <w:r w:rsidRPr="00FD402B">
        <w:rPr>
          <w:i/>
          <w:iCs/>
          <w:sz w:val="22"/>
          <w:szCs w:val="18"/>
          <w:lang w:val="id-ID"/>
        </w:rPr>
        <w:t xml:space="preserve">Buku Pegangan Lmu Pengetahuan </w:t>
      </w:r>
      <w:r w:rsidRPr="00FD402B">
        <w:rPr>
          <w:i/>
          <w:iCs/>
          <w:sz w:val="22"/>
          <w:szCs w:val="18"/>
          <w:lang w:val="id-ID"/>
        </w:rPr>
        <w:lastRenderedPageBreak/>
        <w:t>Kosmetik</w:t>
      </w:r>
      <w:r w:rsidRPr="00FD402B">
        <w:rPr>
          <w:sz w:val="22"/>
          <w:szCs w:val="18"/>
          <w:lang w:val="id-ID"/>
        </w:rPr>
        <w:t>. 6th ed. Jakarta : Gramedia Pustaka Utama.</w:t>
      </w:r>
    </w:p>
    <w:p w14:paraId="11148027" w14:textId="77777777" w:rsidR="00FD402B" w:rsidRPr="00FD402B" w:rsidRDefault="00FD402B" w:rsidP="00FD402B">
      <w:pPr>
        <w:spacing w:line="240" w:lineRule="auto"/>
        <w:ind w:left="720" w:hanging="720"/>
        <w:rPr>
          <w:sz w:val="22"/>
          <w:szCs w:val="18"/>
          <w:lang w:val="id-ID"/>
        </w:rPr>
      </w:pPr>
      <w:r w:rsidRPr="00FD402B">
        <w:rPr>
          <w:sz w:val="22"/>
          <w:szCs w:val="18"/>
          <w:lang w:val="id-ID"/>
        </w:rPr>
        <w:t xml:space="preserve">Yusuf, AL, E. Nurawaliah, and N. Harun. 2017. “Uji Efektivitas Gel Ekstrak Etanol Daun Kelor (Moringa Oleifera L.) Sebagai Antijamur Malassezia Furfur.” </w:t>
      </w:r>
      <w:r w:rsidRPr="00FD402B">
        <w:rPr>
          <w:i/>
          <w:iCs/>
          <w:sz w:val="22"/>
          <w:szCs w:val="18"/>
          <w:lang w:val="id-ID"/>
        </w:rPr>
        <w:t>Kartika J Ilm Farm</w:t>
      </w:r>
      <w:r w:rsidRPr="00FD402B">
        <w:rPr>
          <w:sz w:val="22"/>
          <w:szCs w:val="18"/>
          <w:lang w:val="id-ID"/>
        </w:rPr>
        <w:t xml:space="preserve"> 5(2):62–67.</w:t>
      </w:r>
    </w:p>
    <w:p w14:paraId="5A851229" w14:textId="77777777" w:rsidR="00FD402B" w:rsidRPr="00FD402B" w:rsidRDefault="00FD402B" w:rsidP="00FD402B">
      <w:pPr>
        <w:spacing w:line="240" w:lineRule="auto"/>
        <w:ind w:left="720" w:hanging="720"/>
        <w:rPr>
          <w:sz w:val="22"/>
          <w:szCs w:val="18"/>
          <w:lang w:val="id-ID"/>
        </w:rPr>
      </w:pPr>
      <w:bookmarkStart w:id="0" w:name="_Hlk132713147"/>
      <w:r w:rsidRPr="00FD402B">
        <w:rPr>
          <w:sz w:val="22"/>
          <w:szCs w:val="18"/>
          <w:lang w:val="id-ID"/>
        </w:rPr>
        <w:t xml:space="preserve">Zubayday, W., and S. Fandinata. 2020. “Formulasi Sediaan Masker Gel Peel Off Dari Ekstrak Buah Tomat ( Solanum Lycopersium L) Beserta Uji Aktivitas Antioksidan.” </w:t>
      </w:r>
      <w:r w:rsidRPr="00FD402B">
        <w:rPr>
          <w:i/>
          <w:iCs/>
          <w:sz w:val="22"/>
          <w:szCs w:val="18"/>
          <w:lang w:val="id-ID"/>
        </w:rPr>
        <w:t xml:space="preserve">Journal Syifa Sciences &amp; </w:t>
      </w:r>
      <w:bookmarkStart w:id="1" w:name="_Hlk132713183"/>
      <w:bookmarkEnd w:id="0"/>
      <w:r w:rsidRPr="00FD402B">
        <w:rPr>
          <w:i/>
          <w:iCs/>
          <w:sz w:val="22"/>
          <w:szCs w:val="18"/>
          <w:lang w:val="id-ID"/>
        </w:rPr>
        <w:t>Clinical Research</w:t>
      </w:r>
      <w:r w:rsidRPr="00FD402B">
        <w:rPr>
          <w:sz w:val="22"/>
          <w:szCs w:val="18"/>
          <w:lang w:val="id-ID"/>
        </w:rPr>
        <w:t xml:space="preserve"> 2.</w:t>
      </w:r>
      <w:bookmarkEnd w:id="1"/>
    </w:p>
    <w:p w14:paraId="607218B8" w14:textId="77777777" w:rsidR="00FD402B" w:rsidRDefault="00FD402B" w:rsidP="00D24FD8">
      <w:pPr>
        <w:spacing w:line="240" w:lineRule="auto"/>
        <w:sectPr w:rsidR="00FD402B" w:rsidSect="006640A8">
          <w:endnotePr>
            <w:numFmt w:val="decimal"/>
          </w:endnotePr>
          <w:type w:val="continuous"/>
          <w:pgSz w:w="11907" w:h="16840" w:code="9"/>
          <w:pgMar w:top="1418" w:right="1134" w:bottom="1418" w:left="1418" w:header="851" w:footer="851" w:gutter="0"/>
          <w:cols w:num="2" w:space="567"/>
          <w:noEndnote/>
          <w:docGrid w:linePitch="271"/>
        </w:sectPr>
      </w:pPr>
    </w:p>
    <w:p w14:paraId="142B3E9C" w14:textId="77777777" w:rsidR="00D24FD8" w:rsidRDefault="00D24FD8" w:rsidP="00D24FD8"/>
    <w:p w14:paraId="5A0DB27F" w14:textId="77777777" w:rsidR="009A691F" w:rsidRDefault="009A691F" w:rsidP="00D24FD8"/>
    <w:p w14:paraId="5A85AB72" w14:textId="77777777" w:rsidR="009A691F" w:rsidRDefault="009A691F" w:rsidP="00D24FD8"/>
    <w:p w14:paraId="550F112D" w14:textId="77777777" w:rsidR="009A691F" w:rsidRDefault="009A691F" w:rsidP="00D24FD8"/>
    <w:p w14:paraId="3E12C03E" w14:textId="77777777" w:rsidR="009A691F" w:rsidRDefault="009A691F" w:rsidP="00D24FD8"/>
    <w:p w14:paraId="7065DCA4" w14:textId="77777777" w:rsidR="009A691F" w:rsidRDefault="009A691F" w:rsidP="00D24FD8"/>
    <w:p w14:paraId="6C92DE69" w14:textId="77777777" w:rsidR="00A8048C" w:rsidRDefault="00000000"/>
    <w:sectPr w:rsidR="00A8048C" w:rsidSect="00F742AB">
      <w:endnotePr>
        <w:numFmt w:val="decimal"/>
      </w:endnotePr>
      <w:type w:val="continuous"/>
      <w:pgSz w:w="11907" w:h="16840" w:code="9"/>
      <w:pgMar w:top="1418" w:right="1134" w:bottom="1418" w:left="1418" w:header="851" w:footer="851" w:gutter="0"/>
      <w:cols w:space="567"/>
      <w:noEndnote/>
      <w:docGrid w:linePitch="27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66647" w14:textId="77777777" w:rsidR="0002657E" w:rsidRDefault="0002657E" w:rsidP="00D24FD8">
      <w:pPr>
        <w:spacing w:line="240" w:lineRule="auto"/>
      </w:pPr>
      <w:r>
        <w:separator/>
      </w:r>
    </w:p>
  </w:endnote>
  <w:endnote w:type="continuationSeparator" w:id="0">
    <w:p w14:paraId="5C8578AB" w14:textId="77777777" w:rsidR="0002657E" w:rsidRDefault="0002657E" w:rsidP="00D24FD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Che">
    <w:altName w:val="Arial Unicode MS"/>
    <w:charset w:val="81"/>
    <w:family w:val="modern"/>
    <w:pitch w:val="fixed"/>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90E95" w14:textId="77777777" w:rsidR="00640B63" w:rsidRDefault="00075700" w:rsidP="007A073F">
    <w:pPr>
      <w:pStyle w:val="Footer"/>
      <w:jc w:val="center"/>
    </w:pPr>
    <w:r w:rsidRPr="007A073F">
      <w:rPr>
        <w:rFonts w:ascii="Century Schoolbook" w:hAnsi="Century Schoolbook"/>
      </w:rPr>
      <w:t>Copyright © 2012, BCREC, ISSN 1978-2993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D8194" w14:textId="77777777" w:rsidR="0002657E" w:rsidRDefault="0002657E" w:rsidP="00D24FD8">
      <w:pPr>
        <w:spacing w:line="240" w:lineRule="auto"/>
      </w:pPr>
      <w:r>
        <w:separator/>
      </w:r>
    </w:p>
  </w:footnote>
  <w:footnote w:type="continuationSeparator" w:id="0">
    <w:p w14:paraId="7C55CE64" w14:textId="77777777" w:rsidR="0002657E" w:rsidRDefault="0002657E" w:rsidP="00D24FD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54F735" w14:textId="77777777" w:rsidR="0065515B" w:rsidRPr="0065515B" w:rsidRDefault="00075700" w:rsidP="0065515B">
    <w:pPr>
      <w:pStyle w:val="Title"/>
    </w:pPr>
    <w:r w:rsidRPr="0065515B">
      <w:t xml:space="preserve">  </w:t>
    </w:r>
    <w:proofErr w:type="spellStart"/>
    <w:r w:rsidRPr="0065515B">
      <w:t>Petunjuk</w:t>
    </w:r>
    <w:proofErr w:type="spellEnd"/>
    <w:r w:rsidRPr="0065515B">
      <w:t xml:space="preserve"> </w:t>
    </w:r>
    <w:proofErr w:type="spellStart"/>
    <w:r w:rsidRPr="0065515B">
      <w:t>Penulisan</w:t>
    </w:r>
    <w:proofErr w:type="spellEnd"/>
    <w:r w:rsidRPr="0065515B">
      <w:t xml:space="preserve"> </w:t>
    </w:r>
    <w:proofErr w:type="spellStart"/>
    <w:r w:rsidRPr="0065515B">
      <w:t>Manuskrip</w:t>
    </w:r>
    <w:proofErr w:type="spellEnd"/>
    <w:r w:rsidRPr="0065515B">
      <w:t xml:space="preserve"> untuk </w:t>
    </w:r>
    <w:proofErr w:type="spellStart"/>
    <w:r w:rsidRPr="0065515B">
      <w:t>Jurnal</w:t>
    </w:r>
    <w:proofErr w:type="spellEnd"/>
    <w:r w:rsidRPr="0065515B">
      <w:t xml:space="preserve"> </w:t>
    </w:r>
    <w:proofErr w:type="spellStart"/>
    <w:r w:rsidR="00D24FD8">
      <w:t>Farmasi</w:t>
    </w:r>
    <w:proofErr w:type="spellEnd"/>
    <w:r w:rsidR="00D24FD8">
      <w:t xml:space="preserve"> </w:t>
    </w:r>
    <w:proofErr w:type="spellStart"/>
    <w:r w:rsidR="00D24FD8">
      <w:t>Higea</w:t>
    </w:r>
    <w:proofErr w:type="spellEnd"/>
    <w:r w:rsidRPr="0065515B">
      <w:t xml:space="preserve"> </w:t>
    </w:r>
  </w:p>
  <w:p w14:paraId="5B9C827F" w14:textId="77777777" w:rsidR="00640B63" w:rsidRPr="0065515B" w:rsidRDefault="00000000" w:rsidP="007A073F">
    <w:pPr>
      <w:pStyle w:val="Header"/>
      <w:jc w:val="center"/>
      <w:rPr>
        <w:b/>
        <w:i/>
        <w:iCs/>
        <w:sz w:val="18"/>
        <w:szCs w:val="18"/>
        <w:lang w:val="id-ID"/>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6DB2F8" w14:textId="77777777" w:rsidR="00640B63" w:rsidRDefault="00000000" w:rsidP="007A073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B308A3"/>
    <w:multiLevelType w:val="hybridMultilevel"/>
    <w:tmpl w:val="1B0293E4"/>
    <w:lvl w:ilvl="0" w:tplc="0409000F">
      <w:start w:val="1"/>
      <w:numFmt w:val="decimal"/>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4AC64A16"/>
    <w:multiLevelType w:val="hybridMultilevel"/>
    <w:tmpl w:val="42C4D5F2"/>
    <w:lvl w:ilvl="0" w:tplc="25CC8476">
      <w:start w:val="1"/>
      <w:numFmt w:val="decimal"/>
      <w:pStyle w:val="Heading2"/>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67B01CDE"/>
    <w:multiLevelType w:val="multilevel"/>
    <w:tmpl w:val="4246D50C"/>
    <w:lvl w:ilvl="0">
      <w:start w:val="1"/>
      <w:numFmt w:val="decimal"/>
      <w:pStyle w:val="ListNumber2"/>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475074105">
    <w:abstractNumId w:val="1"/>
  </w:num>
  <w:num w:numId="2" w16cid:durableId="883492899">
    <w:abstractNumId w:val="0"/>
  </w:num>
  <w:num w:numId="3" w16cid:durableId="79279016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24FD8"/>
    <w:rsid w:val="0002657E"/>
    <w:rsid w:val="00075700"/>
    <w:rsid w:val="000A3957"/>
    <w:rsid w:val="003217E8"/>
    <w:rsid w:val="00372688"/>
    <w:rsid w:val="00601F4A"/>
    <w:rsid w:val="007B50B0"/>
    <w:rsid w:val="00820994"/>
    <w:rsid w:val="009A691F"/>
    <w:rsid w:val="00A414EB"/>
    <w:rsid w:val="00AC443F"/>
    <w:rsid w:val="00C90E34"/>
    <w:rsid w:val="00D24FD8"/>
    <w:rsid w:val="00ED6F00"/>
    <w:rsid w:val="00FD402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8936E"/>
  <w15:docId w15:val="{08D86399-F25A-4ED8-966C-B8F1CA604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4FD8"/>
    <w:pPr>
      <w:widowControl w:val="0"/>
      <w:autoSpaceDE w:val="0"/>
      <w:autoSpaceDN w:val="0"/>
      <w:adjustRightInd w:val="0"/>
      <w:spacing w:after="0" w:line="360" w:lineRule="auto"/>
      <w:jc w:val="both"/>
      <w:textAlignment w:val="baseline"/>
    </w:pPr>
    <w:rPr>
      <w:rFonts w:ascii="Times New Roman" w:eastAsia="BatangChe" w:hAnsi="Times New Roman" w:cs="Times New Roman"/>
      <w:kern w:val="2"/>
      <w:sz w:val="24"/>
      <w:szCs w:val="20"/>
      <w:lang w:eastAsia="ko-KR"/>
    </w:rPr>
  </w:style>
  <w:style w:type="paragraph" w:styleId="Heading1">
    <w:name w:val="heading 1"/>
    <w:basedOn w:val="Normal"/>
    <w:next w:val="Normal"/>
    <w:link w:val="Heading1Char"/>
    <w:autoRedefine/>
    <w:qFormat/>
    <w:rsid w:val="00D24FD8"/>
    <w:pPr>
      <w:keepNext/>
      <w:spacing w:line="240" w:lineRule="auto"/>
      <w:jc w:val="center"/>
      <w:outlineLvl w:val="0"/>
    </w:pPr>
    <w:rPr>
      <w:b/>
      <w:kern w:val="28"/>
      <w:szCs w:val="24"/>
    </w:rPr>
  </w:style>
  <w:style w:type="paragraph" w:styleId="Heading2">
    <w:name w:val="heading 2"/>
    <w:basedOn w:val="Normal"/>
    <w:next w:val="Normal"/>
    <w:link w:val="Heading2Char"/>
    <w:autoRedefine/>
    <w:qFormat/>
    <w:rsid w:val="00D24FD8"/>
    <w:pPr>
      <w:keepNext/>
      <w:numPr>
        <w:numId w:val="1"/>
      </w:numPr>
      <w:spacing w:line="240" w:lineRule="auto"/>
      <w:ind w:left="426" w:hanging="426"/>
      <w:jc w:val="left"/>
      <w:outlineLvl w:val="1"/>
    </w:pPr>
    <w:rPr>
      <w:b/>
      <w:kern w:val="0"/>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24FD8"/>
    <w:rPr>
      <w:rFonts w:ascii="Times New Roman" w:eastAsia="BatangChe" w:hAnsi="Times New Roman" w:cs="Times New Roman"/>
      <w:b/>
      <w:kern w:val="28"/>
      <w:sz w:val="24"/>
      <w:szCs w:val="24"/>
      <w:lang w:eastAsia="ko-KR"/>
    </w:rPr>
  </w:style>
  <w:style w:type="character" w:customStyle="1" w:styleId="Heading2Char">
    <w:name w:val="Heading 2 Char"/>
    <w:basedOn w:val="DefaultParagraphFont"/>
    <w:link w:val="Heading2"/>
    <w:rsid w:val="00D24FD8"/>
    <w:rPr>
      <w:rFonts w:ascii="Times New Roman" w:eastAsia="BatangChe" w:hAnsi="Times New Roman" w:cs="Times New Roman"/>
      <w:b/>
      <w:sz w:val="24"/>
      <w:szCs w:val="20"/>
      <w:lang w:val="x-none" w:eastAsia="ko-KR"/>
    </w:rPr>
  </w:style>
  <w:style w:type="paragraph" w:styleId="Title">
    <w:name w:val="Title"/>
    <w:basedOn w:val="Normal"/>
    <w:link w:val="TitleChar"/>
    <w:autoRedefine/>
    <w:qFormat/>
    <w:rsid w:val="00D24FD8"/>
    <w:pPr>
      <w:spacing w:line="240" w:lineRule="auto"/>
      <w:jc w:val="left"/>
    </w:pPr>
    <w:rPr>
      <w:b/>
      <w:i/>
      <w:kern w:val="28"/>
      <w:sz w:val="20"/>
    </w:rPr>
  </w:style>
  <w:style w:type="character" w:customStyle="1" w:styleId="TitleChar">
    <w:name w:val="Title Char"/>
    <w:basedOn w:val="DefaultParagraphFont"/>
    <w:link w:val="Title"/>
    <w:rsid w:val="00D24FD8"/>
    <w:rPr>
      <w:rFonts w:ascii="Times New Roman" w:eastAsia="BatangChe" w:hAnsi="Times New Roman" w:cs="Times New Roman"/>
      <w:b/>
      <w:i/>
      <w:kern w:val="28"/>
      <w:sz w:val="20"/>
      <w:szCs w:val="20"/>
      <w:lang w:eastAsia="ko-KR"/>
    </w:rPr>
  </w:style>
  <w:style w:type="paragraph" w:customStyle="1" w:styleId="Authors">
    <w:name w:val="Authors"/>
    <w:basedOn w:val="Normal"/>
    <w:autoRedefine/>
    <w:rsid w:val="00D24FD8"/>
    <w:pPr>
      <w:spacing w:line="240" w:lineRule="auto"/>
      <w:jc w:val="center"/>
    </w:pPr>
    <w:rPr>
      <w:b/>
      <w:kern w:val="0"/>
      <w:sz w:val="22"/>
      <w:szCs w:val="22"/>
    </w:rPr>
  </w:style>
  <w:style w:type="paragraph" w:customStyle="1" w:styleId="Addresses">
    <w:name w:val="Addresses"/>
    <w:basedOn w:val="Normal"/>
    <w:rsid w:val="00D24FD8"/>
    <w:pPr>
      <w:jc w:val="center"/>
    </w:pPr>
    <w:rPr>
      <w:i/>
      <w:kern w:val="0"/>
    </w:rPr>
  </w:style>
  <w:style w:type="paragraph" w:customStyle="1" w:styleId="Body">
    <w:name w:val="Body"/>
    <w:basedOn w:val="Normal"/>
    <w:rsid w:val="00D24FD8"/>
    <w:pPr>
      <w:ind w:firstLine="340"/>
    </w:pPr>
    <w:rPr>
      <w:kern w:val="0"/>
    </w:rPr>
  </w:style>
  <w:style w:type="character" w:styleId="Hyperlink">
    <w:name w:val="Hyperlink"/>
    <w:rsid w:val="00D24FD8"/>
    <w:rPr>
      <w:color w:val="0000FF"/>
      <w:u w:val="single"/>
    </w:rPr>
  </w:style>
  <w:style w:type="paragraph" w:styleId="Header">
    <w:name w:val="header"/>
    <w:basedOn w:val="Normal"/>
    <w:link w:val="HeaderChar"/>
    <w:rsid w:val="00D24FD8"/>
    <w:pPr>
      <w:tabs>
        <w:tab w:val="center" w:pos="4320"/>
        <w:tab w:val="right" w:pos="8640"/>
      </w:tabs>
    </w:pPr>
  </w:style>
  <w:style w:type="character" w:customStyle="1" w:styleId="HeaderChar">
    <w:name w:val="Header Char"/>
    <w:basedOn w:val="DefaultParagraphFont"/>
    <w:link w:val="Header"/>
    <w:rsid w:val="00D24FD8"/>
    <w:rPr>
      <w:rFonts w:ascii="Times New Roman" w:eastAsia="BatangChe" w:hAnsi="Times New Roman" w:cs="Times New Roman"/>
      <w:kern w:val="2"/>
      <w:sz w:val="24"/>
      <w:szCs w:val="20"/>
      <w:lang w:eastAsia="ko-KR"/>
    </w:rPr>
  </w:style>
  <w:style w:type="paragraph" w:styleId="Footer">
    <w:name w:val="footer"/>
    <w:basedOn w:val="Normal"/>
    <w:link w:val="FooterChar"/>
    <w:uiPriority w:val="99"/>
    <w:rsid w:val="00D24FD8"/>
    <w:pPr>
      <w:tabs>
        <w:tab w:val="center" w:pos="4320"/>
        <w:tab w:val="right" w:pos="8640"/>
      </w:tabs>
    </w:pPr>
    <w:rPr>
      <w:sz w:val="20"/>
    </w:rPr>
  </w:style>
  <w:style w:type="character" w:customStyle="1" w:styleId="FooterChar">
    <w:name w:val="Footer Char"/>
    <w:basedOn w:val="DefaultParagraphFont"/>
    <w:link w:val="Footer"/>
    <w:uiPriority w:val="99"/>
    <w:rsid w:val="00D24FD8"/>
    <w:rPr>
      <w:rFonts w:ascii="Times New Roman" w:eastAsia="BatangChe" w:hAnsi="Times New Roman" w:cs="Times New Roman"/>
      <w:kern w:val="2"/>
      <w:sz w:val="20"/>
      <w:szCs w:val="20"/>
      <w:lang w:eastAsia="ko-KR"/>
    </w:rPr>
  </w:style>
  <w:style w:type="character" w:customStyle="1" w:styleId="hps">
    <w:name w:val="hps"/>
    <w:basedOn w:val="DefaultParagraphFont"/>
    <w:rsid w:val="00D24FD8"/>
  </w:style>
  <w:style w:type="paragraph" w:customStyle="1" w:styleId="Default">
    <w:name w:val="Default"/>
    <w:rsid w:val="00D24FD8"/>
    <w:pPr>
      <w:autoSpaceDE w:val="0"/>
      <w:autoSpaceDN w:val="0"/>
      <w:adjustRightInd w:val="0"/>
      <w:spacing w:after="0" w:line="240" w:lineRule="auto"/>
    </w:pPr>
    <w:rPr>
      <w:rFonts w:ascii="Times New Roman" w:eastAsia="Calibri" w:hAnsi="Times New Roman" w:cs="Times New Roman"/>
      <w:color w:val="000000"/>
      <w:sz w:val="24"/>
      <w:szCs w:val="24"/>
      <w:lang w:val="id-ID" w:eastAsia="id-ID"/>
    </w:rPr>
  </w:style>
  <w:style w:type="paragraph" w:styleId="BalloonText">
    <w:name w:val="Balloon Text"/>
    <w:basedOn w:val="Normal"/>
    <w:link w:val="BalloonTextChar"/>
    <w:uiPriority w:val="99"/>
    <w:semiHidden/>
    <w:unhideWhenUsed/>
    <w:rsid w:val="00D24FD8"/>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4FD8"/>
    <w:rPr>
      <w:rFonts w:ascii="Tahoma" w:eastAsia="BatangChe" w:hAnsi="Tahoma" w:cs="Tahoma"/>
      <w:kern w:val="2"/>
      <w:sz w:val="16"/>
      <w:szCs w:val="16"/>
      <w:lang w:eastAsia="ko-KR"/>
    </w:rPr>
  </w:style>
  <w:style w:type="character" w:styleId="UnresolvedMention">
    <w:name w:val="Unresolved Mention"/>
    <w:basedOn w:val="DefaultParagraphFont"/>
    <w:uiPriority w:val="99"/>
    <w:semiHidden/>
    <w:unhideWhenUsed/>
    <w:rsid w:val="00ED6F00"/>
    <w:rPr>
      <w:color w:val="605E5C"/>
      <w:shd w:val="clear" w:color="auto" w:fill="E1DFDD"/>
    </w:rPr>
  </w:style>
  <w:style w:type="paragraph" w:styleId="ListNumber2">
    <w:name w:val="List Number 2"/>
    <w:basedOn w:val="Normal"/>
    <w:unhideWhenUsed/>
    <w:rsid w:val="00ED6F00"/>
    <w:pPr>
      <w:widowControl/>
      <w:numPr>
        <w:numId w:val="3"/>
      </w:numPr>
      <w:autoSpaceDE/>
      <w:autoSpaceDN/>
      <w:adjustRightInd/>
      <w:spacing w:line="240" w:lineRule="auto"/>
      <w:jc w:val="left"/>
      <w:textAlignment w:val="auto"/>
    </w:pPr>
    <w:rPr>
      <w:rFonts w:eastAsia="Times New Roman" w:cs="Calibri"/>
      <w:kern w:val="0"/>
      <w:sz w:val="20"/>
      <w:lang w:eastAsia="en-ID"/>
    </w:rPr>
  </w:style>
  <w:style w:type="table" w:styleId="LightShading">
    <w:name w:val="Light Shading"/>
    <w:basedOn w:val="TableNormal"/>
    <w:uiPriority w:val="60"/>
    <w:unhideWhenUsed/>
    <w:rsid w:val="00ED6F00"/>
    <w:pPr>
      <w:widowControl w:val="0"/>
      <w:spacing w:after="0" w:line="240" w:lineRule="auto"/>
    </w:pPr>
    <w:rPr>
      <w:rFonts w:ascii="Calibri" w:eastAsia="Calibri" w:hAnsi="Calibri" w:cs="Calibri"/>
      <w:color w:val="000000" w:themeColor="text1" w:themeShade="BF"/>
      <w:lang w:val="id-ID" w:eastAsia="id-ID"/>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eGrid">
    <w:name w:val="Table Grid"/>
    <w:basedOn w:val="TableNormal"/>
    <w:uiPriority w:val="59"/>
    <w:rsid w:val="00FD402B"/>
    <w:rPr>
      <w:rFonts w:ascii="Calibri" w:eastAsia="Calibri" w:hAnsi="Calibri" w:cs="Calibri"/>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nurfatha01@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10</Pages>
  <Words>6499</Words>
  <Characters>37045</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43458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Widie K, Apt</dc:creator>
  <cp:lastModifiedBy>PAK SANDI</cp:lastModifiedBy>
  <cp:revision>5</cp:revision>
  <dcterms:created xsi:type="dcterms:W3CDTF">2018-05-23T06:43:00Z</dcterms:created>
  <dcterms:modified xsi:type="dcterms:W3CDTF">2023-05-08T15:26:00Z</dcterms:modified>
</cp:coreProperties>
</file>